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D85" w:rsidRDefault="00FC4D85" w:rsidP="00FC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4D85" w:rsidRDefault="00FC4D85" w:rsidP="00FC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4D85" w:rsidRDefault="00FC4D85" w:rsidP="00FC4D8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663565" cy="3185160"/>
            <wp:effectExtent l="0" t="0" r="0" b="0"/>
            <wp:docPr id="1" name="Рисунок 1" descr="C:\Users\Nout1\Downloads\Telegram Desktop\photo_2024-09-19_11-54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ut1\Downloads\Telegram Desktop\photo_2024-09-19_11-54-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234" cy="318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D85" w:rsidRDefault="00FC4D85" w:rsidP="00FC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4D85" w:rsidRPr="00FC4D85" w:rsidRDefault="00FC4D85" w:rsidP="00FC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FC4D85">
        <w:rPr>
          <w:rFonts w:ascii="Times New Roman" w:eastAsia="Times New Roman" w:hAnsi="Times New Roman" w:cs="Times New Roman"/>
          <w:b/>
          <w:bCs/>
          <w:sz w:val="24"/>
          <w:szCs w:val="24"/>
        </w:rPr>
        <w:t>Construction of the "Glass City" Industrial Park</w:t>
      </w:r>
    </w:p>
    <w:bookmarkEnd w:id="0"/>
    <w:p w:rsidR="00FC4D85" w:rsidRPr="00FC4D85" w:rsidRDefault="00FC4D85" w:rsidP="00FC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b/>
          <w:bCs/>
          <w:sz w:val="24"/>
          <w:szCs w:val="24"/>
        </w:rPr>
        <w:t>Introduction</w:t>
      </w:r>
      <w:r w:rsidRPr="00FC4D85">
        <w:rPr>
          <w:rFonts w:ascii="Times New Roman" w:eastAsia="Times New Roman" w:hAnsi="Times New Roman" w:cs="Times New Roman"/>
          <w:sz w:val="24"/>
          <w:szCs w:val="24"/>
        </w:rPr>
        <w:br/>
        <w:t>The goal of the project is to construct a compact eco-industrial park, "Glass City," specializing in the production of glass and glass products. The project aims to use advanced energy-efficient technologies and principles of industrial symbiosis to reduce environmental impact and enhance economic efficiency.</w:t>
      </w:r>
    </w:p>
    <w:p w:rsidR="00FC4D85" w:rsidRPr="00FC4D85" w:rsidRDefault="00FC4D85" w:rsidP="00FC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b/>
          <w:bCs/>
          <w:sz w:val="24"/>
          <w:szCs w:val="24"/>
        </w:rPr>
        <w:t>2. Location and Infrastructure</w:t>
      </w:r>
      <w:r w:rsidRPr="00FC4D85">
        <w:rPr>
          <w:rFonts w:ascii="Times New Roman" w:eastAsia="Times New Roman" w:hAnsi="Times New Roman" w:cs="Times New Roman"/>
          <w:sz w:val="24"/>
          <w:szCs w:val="24"/>
        </w:rPr>
        <w:br/>
      </w:r>
      <w:r w:rsidRPr="00FC4D85">
        <w:rPr>
          <w:rFonts w:ascii="Times New Roman" w:eastAsia="Times New Roman" w:hAnsi="Times New Roman" w:cs="Times New Roman"/>
          <w:b/>
          <w:bCs/>
          <w:sz w:val="24"/>
          <w:szCs w:val="24"/>
        </w:rPr>
        <w:t>Location</w:t>
      </w:r>
      <w:r w:rsidRPr="00FC4D85">
        <w:rPr>
          <w:rFonts w:ascii="Times New Roman" w:eastAsia="Times New Roman" w:hAnsi="Times New Roman" w:cs="Times New Roman"/>
          <w:sz w:val="24"/>
          <w:szCs w:val="24"/>
        </w:rPr>
        <w:t>: An industrial zone located away from residential areas but with access to highways and railroads.</w:t>
      </w:r>
      <w:r w:rsidRPr="00FC4D85">
        <w:rPr>
          <w:rFonts w:ascii="Times New Roman" w:eastAsia="Times New Roman" w:hAnsi="Times New Roman" w:cs="Times New Roman"/>
          <w:sz w:val="24"/>
          <w:szCs w:val="24"/>
        </w:rPr>
        <w:br/>
      </w:r>
      <w:r w:rsidRPr="00FC4D85">
        <w:rPr>
          <w:rFonts w:ascii="Times New Roman" w:eastAsia="Times New Roman" w:hAnsi="Times New Roman" w:cs="Times New Roman"/>
          <w:b/>
          <w:bCs/>
          <w:sz w:val="24"/>
          <w:szCs w:val="24"/>
        </w:rPr>
        <w:t>Land area</w:t>
      </w:r>
      <w:r w:rsidRPr="00FC4D85">
        <w:rPr>
          <w:rFonts w:ascii="Times New Roman" w:eastAsia="Times New Roman" w:hAnsi="Times New Roman" w:cs="Times New Roman"/>
          <w:sz w:val="24"/>
          <w:szCs w:val="24"/>
        </w:rPr>
        <w:t>: 5-10 hectares, which will accommodate the main production facilities, warehouses, and infrastructure to support the park's businesses.</w:t>
      </w:r>
    </w:p>
    <w:p w:rsidR="00FC4D85" w:rsidRPr="00FC4D85" w:rsidRDefault="00FC4D85" w:rsidP="00FC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b/>
          <w:bCs/>
          <w:sz w:val="24"/>
          <w:szCs w:val="24"/>
        </w:rPr>
        <w:t>3. Technical Specifications</w:t>
      </w:r>
      <w:r w:rsidRPr="00FC4D85">
        <w:rPr>
          <w:rFonts w:ascii="Times New Roman" w:eastAsia="Times New Roman" w:hAnsi="Times New Roman" w:cs="Times New Roman"/>
          <w:sz w:val="24"/>
          <w:szCs w:val="24"/>
        </w:rPr>
        <w:br/>
      </w:r>
      <w:r w:rsidRPr="00FC4D85">
        <w:rPr>
          <w:rFonts w:ascii="Times New Roman" w:eastAsia="Times New Roman" w:hAnsi="Times New Roman" w:cs="Times New Roman"/>
          <w:b/>
          <w:bCs/>
          <w:sz w:val="24"/>
          <w:szCs w:val="24"/>
        </w:rPr>
        <w:t>Glass production capacity</w:t>
      </w:r>
      <w:r w:rsidRPr="00FC4D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4D85" w:rsidRPr="00FC4D85" w:rsidRDefault="00FC4D85" w:rsidP="00FC4D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sz w:val="24"/>
          <w:szCs w:val="24"/>
        </w:rPr>
        <w:t>Production of construction, automotive, and technical glass.</w:t>
      </w:r>
    </w:p>
    <w:p w:rsidR="00FC4D85" w:rsidRPr="00FC4D85" w:rsidRDefault="00FC4D85" w:rsidP="00FC4D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sz w:val="24"/>
          <w:szCs w:val="24"/>
        </w:rPr>
        <w:t>Capacity: 50-100 thousand tons of glass per year.</w:t>
      </w:r>
    </w:p>
    <w:p w:rsidR="00FC4D85" w:rsidRPr="00FC4D85" w:rsidRDefault="00FC4D85" w:rsidP="00FC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b/>
          <w:bCs/>
          <w:sz w:val="24"/>
          <w:szCs w:val="24"/>
        </w:rPr>
        <w:t>Energy efficiency</w:t>
      </w:r>
      <w:r w:rsidRPr="00FC4D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4D85" w:rsidRPr="00FC4D85" w:rsidRDefault="00FC4D85" w:rsidP="00FC4D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b/>
          <w:bCs/>
          <w:sz w:val="24"/>
          <w:szCs w:val="24"/>
        </w:rPr>
        <w:t>Solar panels</w:t>
      </w:r>
      <w:r w:rsidRPr="00FC4D85">
        <w:rPr>
          <w:rFonts w:ascii="Times New Roman" w:eastAsia="Times New Roman" w:hAnsi="Times New Roman" w:cs="Times New Roman"/>
          <w:sz w:val="24"/>
          <w:szCs w:val="24"/>
        </w:rPr>
        <w:t>: Renewable energy use to cover up to 20% of energy needs.</w:t>
      </w:r>
    </w:p>
    <w:p w:rsidR="00FC4D85" w:rsidRPr="00FC4D85" w:rsidRDefault="00FC4D85" w:rsidP="00FC4D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Waste heat recovery</w:t>
      </w:r>
      <w:r w:rsidRPr="00FC4D85">
        <w:rPr>
          <w:rFonts w:ascii="Times New Roman" w:eastAsia="Times New Roman" w:hAnsi="Times New Roman" w:cs="Times New Roman"/>
          <w:sz w:val="24"/>
          <w:szCs w:val="24"/>
        </w:rPr>
        <w:t>: Reusing heat from the glass melting process.</w:t>
      </w:r>
    </w:p>
    <w:p w:rsidR="00FC4D85" w:rsidRPr="00FC4D85" w:rsidRDefault="00FC4D85" w:rsidP="00FC4D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b/>
          <w:bCs/>
          <w:sz w:val="24"/>
          <w:szCs w:val="24"/>
        </w:rPr>
        <w:t>Cogeneration</w:t>
      </w:r>
      <w:r w:rsidRPr="00FC4D85">
        <w:rPr>
          <w:rFonts w:ascii="Times New Roman" w:eastAsia="Times New Roman" w:hAnsi="Times New Roman" w:cs="Times New Roman"/>
          <w:sz w:val="24"/>
          <w:szCs w:val="24"/>
        </w:rPr>
        <w:t>: A system for simultaneous heat and electricity production using natural gas.</w:t>
      </w:r>
    </w:p>
    <w:p w:rsidR="00FC4D85" w:rsidRPr="00FC4D85" w:rsidRDefault="00FC4D85" w:rsidP="00FC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b/>
          <w:bCs/>
          <w:sz w:val="24"/>
          <w:szCs w:val="24"/>
        </w:rPr>
        <w:t>Environmental solutions</w:t>
      </w:r>
      <w:r w:rsidRPr="00FC4D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4D85" w:rsidRPr="00FC4D85" w:rsidRDefault="00FC4D85" w:rsidP="00FC4D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b/>
          <w:bCs/>
          <w:sz w:val="24"/>
          <w:szCs w:val="24"/>
        </w:rPr>
        <w:t>Glass recycling</w:t>
      </w:r>
      <w:r w:rsidRPr="00FC4D85">
        <w:rPr>
          <w:rFonts w:ascii="Times New Roman" w:eastAsia="Times New Roman" w:hAnsi="Times New Roman" w:cs="Times New Roman"/>
          <w:sz w:val="24"/>
          <w:szCs w:val="24"/>
        </w:rPr>
        <w:t>: Recycling broken glass and waste to reduce material waste and raw material costs.</w:t>
      </w:r>
    </w:p>
    <w:p w:rsidR="00FC4D85" w:rsidRPr="00FC4D85" w:rsidRDefault="00FC4D85" w:rsidP="00FC4D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b/>
          <w:bCs/>
          <w:sz w:val="24"/>
          <w:szCs w:val="24"/>
        </w:rPr>
        <w:t>Emission filtration</w:t>
      </w:r>
      <w:r w:rsidRPr="00FC4D85">
        <w:rPr>
          <w:rFonts w:ascii="Times New Roman" w:eastAsia="Times New Roman" w:hAnsi="Times New Roman" w:cs="Times New Roman"/>
          <w:sz w:val="24"/>
          <w:szCs w:val="24"/>
        </w:rPr>
        <w:t>: Modern filters to minimize CO₂ emissions.</w:t>
      </w:r>
    </w:p>
    <w:p w:rsidR="00FC4D85" w:rsidRPr="00FC4D85" w:rsidRDefault="00FC4D85" w:rsidP="00FC4D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b/>
          <w:bCs/>
          <w:sz w:val="24"/>
          <w:szCs w:val="24"/>
        </w:rPr>
        <w:t>Water recirculation systems</w:t>
      </w:r>
      <w:r w:rsidRPr="00FC4D85">
        <w:rPr>
          <w:rFonts w:ascii="Times New Roman" w:eastAsia="Times New Roman" w:hAnsi="Times New Roman" w:cs="Times New Roman"/>
          <w:sz w:val="24"/>
          <w:szCs w:val="24"/>
        </w:rPr>
        <w:t>: A closed-loop system to reduce water usage.</w:t>
      </w:r>
    </w:p>
    <w:p w:rsidR="00FC4D85" w:rsidRPr="00FC4D85" w:rsidRDefault="00FC4D85" w:rsidP="00FC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b/>
          <w:bCs/>
          <w:sz w:val="24"/>
          <w:szCs w:val="24"/>
        </w:rPr>
        <w:t>4. Industrial Symbiosis</w:t>
      </w:r>
      <w:r w:rsidRPr="00FC4D85">
        <w:rPr>
          <w:rFonts w:ascii="Times New Roman" w:eastAsia="Times New Roman" w:hAnsi="Times New Roman" w:cs="Times New Roman"/>
          <w:sz w:val="24"/>
          <w:szCs w:val="24"/>
        </w:rPr>
        <w:br/>
      </w:r>
      <w:r w:rsidRPr="00FC4D85">
        <w:rPr>
          <w:rFonts w:ascii="Times New Roman" w:eastAsia="Times New Roman" w:hAnsi="Times New Roman" w:cs="Times New Roman"/>
          <w:b/>
          <w:bCs/>
          <w:sz w:val="24"/>
          <w:szCs w:val="24"/>
        </w:rPr>
        <w:t>Shared resource use</w:t>
      </w:r>
      <w:r w:rsidRPr="00FC4D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4D85" w:rsidRPr="00FC4D85" w:rsidRDefault="00FC4D85" w:rsidP="00FC4D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sz w:val="24"/>
          <w:szCs w:val="24"/>
        </w:rPr>
        <w:t>Other companies can use glass production residues for their processes, such as in construction or material manufacturing.</w:t>
      </w:r>
    </w:p>
    <w:p w:rsidR="00FC4D85" w:rsidRPr="00FC4D85" w:rsidRDefault="00FC4D85" w:rsidP="00FC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b/>
          <w:bCs/>
          <w:sz w:val="24"/>
          <w:szCs w:val="24"/>
        </w:rPr>
        <w:t>Collaboration between companies</w:t>
      </w:r>
      <w:r w:rsidRPr="00FC4D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4D85" w:rsidRPr="00FC4D85" w:rsidRDefault="00FC4D85" w:rsidP="00FC4D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sz w:val="24"/>
          <w:szCs w:val="24"/>
        </w:rPr>
        <w:t>Exchange of waste and resources, such as heat and energy, to reduce production costs and decrease environmental impact.</w:t>
      </w:r>
    </w:p>
    <w:p w:rsidR="00FC4D85" w:rsidRPr="00FC4D85" w:rsidRDefault="00FC4D85" w:rsidP="00FC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b/>
          <w:bCs/>
          <w:sz w:val="24"/>
          <w:szCs w:val="24"/>
        </w:rPr>
        <w:t>5. Project Budget</w:t>
      </w:r>
      <w:r w:rsidRPr="00FC4D85">
        <w:rPr>
          <w:rFonts w:ascii="Times New Roman" w:eastAsia="Times New Roman" w:hAnsi="Times New Roman" w:cs="Times New Roman"/>
          <w:sz w:val="24"/>
          <w:szCs w:val="24"/>
        </w:rPr>
        <w:br/>
      </w:r>
      <w:r w:rsidRPr="00FC4D85">
        <w:rPr>
          <w:rFonts w:ascii="Times New Roman" w:eastAsia="Times New Roman" w:hAnsi="Times New Roman" w:cs="Times New Roman"/>
          <w:b/>
          <w:bCs/>
          <w:sz w:val="24"/>
          <w:szCs w:val="24"/>
        </w:rPr>
        <w:t>Construction of production workshops</w:t>
      </w:r>
      <w:r w:rsidRPr="00FC4D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4D85" w:rsidRPr="00FC4D85" w:rsidRDefault="00FC4D85" w:rsidP="00FC4D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sz w:val="24"/>
          <w:szCs w:val="24"/>
        </w:rPr>
        <w:t>Land acquisition and preparatory work: 2 million EUR</w:t>
      </w:r>
    </w:p>
    <w:p w:rsidR="00FC4D85" w:rsidRPr="00FC4D85" w:rsidRDefault="00FC4D85" w:rsidP="00FC4D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sz w:val="24"/>
          <w:szCs w:val="24"/>
        </w:rPr>
        <w:t>Construction of glass production workshops: 25 million EUR</w:t>
      </w:r>
    </w:p>
    <w:p w:rsidR="00FC4D85" w:rsidRPr="00FC4D85" w:rsidRDefault="00FC4D85" w:rsidP="00FC4D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sz w:val="24"/>
          <w:szCs w:val="24"/>
        </w:rPr>
        <w:t>Purchase of equipment for glass melting and processing: 40 million EUR</w:t>
      </w:r>
    </w:p>
    <w:p w:rsidR="00FC4D85" w:rsidRPr="00FC4D85" w:rsidRDefault="00FC4D85" w:rsidP="00FC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b/>
          <w:bCs/>
          <w:sz w:val="24"/>
          <w:szCs w:val="24"/>
        </w:rPr>
        <w:t>Energy-efficient systems</w:t>
      </w:r>
      <w:r w:rsidRPr="00FC4D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4D85" w:rsidRPr="00FC4D85" w:rsidRDefault="00FC4D85" w:rsidP="00FC4D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sz w:val="24"/>
          <w:szCs w:val="24"/>
        </w:rPr>
        <w:t>Installation of solar panels: 4 million EUR</w:t>
      </w:r>
    </w:p>
    <w:p w:rsidR="00FC4D85" w:rsidRPr="00FC4D85" w:rsidRDefault="00FC4D85" w:rsidP="00FC4D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sz w:val="24"/>
          <w:szCs w:val="24"/>
        </w:rPr>
        <w:t>Cogeneration systems: 6 million EUR</w:t>
      </w:r>
    </w:p>
    <w:p w:rsidR="00FC4D85" w:rsidRPr="00FC4D85" w:rsidRDefault="00FC4D85" w:rsidP="00FC4D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sz w:val="24"/>
          <w:szCs w:val="24"/>
        </w:rPr>
        <w:t>Water recirculation systems: 3 million EUR</w:t>
      </w:r>
    </w:p>
    <w:p w:rsidR="00FC4D85" w:rsidRPr="00FC4D85" w:rsidRDefault="00FC4D85" w:rsidP="00FC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b/>
          <w:bCs/>
          <w:sz w:val="24"/>
          <w:szCs w:val="24"/>
        </w:rPr>
        <w:t>Infrastructure</w:t>
      </w:r>
      <w:r w:rsidRPr="00FC4D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4D85" w:rsidRPr="00FC4D85" w:rsidRDefault="00FC4D85" w:rsidP="00FC4D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sz w:val="24"/>
          <w:szCs w:val="24"/>
        </w:rPr>
        <w:t>Logistics and warehouse facilities: 5 million EUR</w:t>
      </w:r>
    </w:p>
    <w:p w:rsidR="00FC4D85" w:rsidRPr="00FC4D85" w:rsidRDefault="00FC4D85" w:rsidP="00FC4D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sz w:val="24"/>
          <w:szCs w:val="24"/>
        </w:rPr>
        <w:t>Offices and automated control systems: 3 million EUR</w:t>
      </w:r>
    </w:p>
    <w:p w:rsidR="00FC4D85" w:rsidRPr="00FC4D85" w:rsidRDefault="00FC4D85" w:rsidP="00FC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b/>
          <w:bCs/>
          <w:sz w:val="24"/>
          <w:szCs w:val="24"/>
        </w:rPr>
        <w:t>Total project cost</w:t>
      </w:r>
      <w:r w:rsidRPr="00FC4D85">
        <w:rPr>
          <w:rFonts w:ascii="Times New Roman" w:eastAsia="Times New Roman" w:hAnsi="Times New Roman" w:cs="Times New Roman"/>
          <w:sz w:val="24"/>
          <w:szCs w:val="24"/>
        </w:rPr>
        <w:t>: 88 million EUR</w:t>
      </w:r>
    </w:p>
    <w:p w:rsidR="00FC4D85" w:rsidRPr="00FC4D85" w:rsidRDefault="00FC4D85" w:rsidP="00FC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b/>
          <w:bCs/>
          <w:sz w:val="24"/>
          <w:szCs w:val="24"/>
        </w:rPr>
        <w:t>6. Economic Efficiency and Payback</w:t>
      </w:r>
      <w:r w:rsidRPr="00FC4D85">
        <w:rPr>
          <w:rFonts w:ascii="Times New Roman" w:eastAsia="Times New Roman" w:hAnsi="Times New Roman" w:cs="Times New Roman"/>
          <w:sz w:val="24"/>
          <w:szCs w:val="24"/>
        </w:rPr>
        <w:br/>
      </w:r>
      <w:r w:rsidRPr="00FC4D85">
        <w:rPr>
          <w:rFonts w:ascii="Times New Roman" w:eastAsia="Times New Roman" w:hAnsi="Times New Roman" w:cs="Times New Roman"/>
          <w:b/>
          <w:bCs/>
          <w:sz w:val="24"/>
          <w:szCs w:val="24"/>
        </w:rPr>
        <w:t>Profitability</w:t>
      </w:r>
      <w:r w:rsidRPr="00FC4D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4D85" w:rsidRPr="00FC4D85" w:rsidRDefault="00FC4D85" w:rsidP="00FC4D8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sz w:val="24"/>
          <w:szCs w:val="24"/>
        </w:rPr>
        <w:t>Expected profitability is 18-22%, due to reduced energy costs and material recycling.</w:t>
      </w:r>
    </w:p>
    <w:p w:rsidR="00FC4D85" w:rsidRPr="00FC4D85" w:rsidRDefault="00FC4D85" w:rsidP="00FC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b/>
          <w:bCs/>
          <w:sz w:val="24"/>
          <w:szCs w:val="24"/>
        </w:rPr>
        <w:t>Payback period</w:t>
      </w:r>
      <w:r w:rsidRPr="00FC4D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4D85" w:rsidRPr="00FC4D85" w:rsidRDefault="00FC4D85" w:rsidP="00FC4D8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sz w:val="24"/>
          <w:szCs w:val="24"/>
        </w:rPr>
        <w:lastRenderedPageBreak/>
        <w:t>The project's payback period is forecasted at 7-9 years, considering the high demand for glass products and efficient resource utilization.</w:t>
      </w:r>
    </w:p>
    <w:p w:rsidR="00FC4D85" w:rsidRPr="00FC4D85" w:rsidRDefault="00FC4D85" w:rsidP="00FC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b/>
          <w:bCs/>
          <w:sz w:val="24"/>
          <w:szCs w:val="24"/>
        </w:rPr>
        <w:t>Annual income</w:t>
      </w:r>
      <w:r w:rsidRPr="00FC4D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4D85" w:rsidRPr="00FC4D85" w:rsidRDefault="00FC4D85" w:rsidP="00FC4D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sz w:val="24"/>
          <w:szCs w:val="24"/>
        </w:rPr>
        <w:t>Projected income is 50-70 million EUR per year, depending on market conditions.</w:t>
      </w:r>
    </w:p>
    <w:p w:rsidR="00FC4D85" w:rsidRPr="00FC4D85" w:rsidRDefault="00FC4D85" w:rsidP="00FC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b/>
          <w:bCs/>
          <w:sz w:val="24"/>
          <w:szCs w:val="24"/>
        </w:rPr>
        <w:t>7. Glass Market Analysis for 10 Years</w:t>
      </w:r>
      <w:r w:rsidRPr="00FC4D85">
        <w:rPr>
          <w:rFonts w:ascii="Times New Roman" w:eastAsia="Times New Roman" w:hAnsi="Times New Roman" w:cs="Times New Roman"/>
          <w:sz w:val="24"/>
          <w:szCs w:val="24"/>
        </w:rPr>
        <w:br/>
      </w:r>
      <w:r w:rsidRPr="00FC4D85">
        <w:rPr>
          <w:rFonts w:ascii="Times New Roman" w:eastAsia="Times New Roman" w:hAnsi="Times New Roman" w:cs="Times New Roman"/>
          <w:b/>
          <w:bCs/>
          <w:sz w:val="24"/>
          <w:szCs w:val="24"/>
        </w:rPr>
        <w:t>Demand growth</w:t>
      </w:r>
      <w:r w:rsidRPr="00FC4D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4D85" w:rsidRPr="00FC4D85" w:rsidRDefault="00FC4D85" w:rsidP="00FC4D8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sz w:val="24"/>
          <w:szCs w:val="24"/>
        </w:rPr>
        <w:t>Annual demand for glass is expected to grow by 5-7%, driven by the increased need for construction and energy-efficient glass.</w:t>
      </w:r>
    </w:p>
    <w:p w:rsidR="00FC4D85" w:rsidRPr="00FC4D85" w:rsidRDefault="00FC4D85" w:rsidP="00FC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b/>
          <w:bCs/>
          <w:sz w:val="24"/>
          <w:szCs w:val="24"/>
        </w:rPr>
        <w:t>Global trends</w:t>
      </w:r>
      <w:r w:rsidRPr="00FC4D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4D85" w:rsidRPr="00FC4D85" w:rsidRDefault="00FC4D85" w:rsidP="00FC4D8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sz w:val="24"/>
          <w:szCs w:val="24"/>
        </w:rPr>
        <w:t>Increased demand for energy-efficient glass and materials for solar panels will contribute to the steady growth of the market.</w:t>
      </w:r>
    </w:p>
    <w:p w:rsidR="00FC4D85" w:rsidRDefault="00FC4D85" w:rsidP="00FC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b/>
          <w:bCs/>
          <w:sz w:val="24"/>
          <w:szCs w:val="24"/>
        </w:rPr>
        <w:t>8. Conclusion</w:t>
      </w:r>
      <w:r w:rsidRPr="00FC4D85">
        <w:rPr>
          <w:rFonts w:ascii="Times New Roman" w:eastAsia="Times New Roman" w:hAnsi="Times New Roman" w:cs="Times New Roman"/>
          <w:sz w:val="24"/>
          <w:szCs w:val="24"/>
        </w:rPr>
        <w:br/>
        <w:t>The eco-industrial park "Glass City," covering 5-10 hectares, is an innovative project that combines energy-efficient solutions, environmental approaches, and industrial symbiosis. High profitability and a quick payback period make this project attractive for investment in the glass industry.</w:t>
      </w:r>
    </w:p>
    <w:p w:rsidR="00FC4D85" w:rsidRPr="00FC4D85" w:rsidRDefault="00FC4D85" w:rsidP="00FC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52515" cy="3579995"/>
            <wp:effectExtent l="0" t="0" r="635" b="1905"/>
            <wp:docPr id="2" name="Рисунок 2" descr="C:\Users\Nout1\Downloads\Telegram Desktop\photo_2024-09-19_11-54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ut1\Downloads\Telegram Desktop\photo_2024-09-19_11-54-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57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070" w:rsidRDefault="00B53070"/>
    <w:sectPr w:rsidR="00B5307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2A68"/>
    <w:multiLevelType w:val="multilevel"/>
    <w:tmpl w:val="3736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251F9"/>
    <w:multiLevelType w:val="multilevel"/>
    <w:tmpl w:val="F5B0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B1EC9"/>
    <w:multiLevelType w:val="multilevel"/>
    <w:tmpl w:val="957C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23E81"/>
    <w:multiLevelType w:val="multilevel"/>
    <w:tmpl w:val="2242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B9252D"/>
    <w:multiLevelType w:val="multilevel"/>
    <w:tmpl w:val="BB94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637194"/>
    <w:multiLevelType w:val="multilevel"/>
    <w:tmpl w:val="2220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FB384A"/>
    <w:multiLevelType w:val="multilevel"/>
    <w:tmpl w:val="4962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FF704D"/>
    <w:multiLevelType w:val="multilevel"/>
    <w:tmpl w:val="2A54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D37034"/>
    <w:multiLevelType w:val="multilevel"/>
    <w:tmpl w:val="A91E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3E5805"/>
    <w:multiLevelType w:val="multilevel"/>
    <w:tmpl w:val="2256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3C38FE"/>
    <w:multiLevelType w:val="multilevel"/>
    <w:tmpl w:val="5252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876DE8"/>
    <w:multiLevelType w:val="multilevel"/>
    <w:tmpl w:val="3424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A91C7B"/>
    <w:multiLevelType w:val="multilevel"/>
    <w:tmpl w:val="AF90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10"/>
  </w:num>
  <w:num w:numId="9">
    <w:abstractNumId w:val="9"/>
  </w:num>
  <w:num w:numId="10">
    <w:abstractNumId w:val="3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85"/>
    <w:rsid w:val="00B53070"/>
    <w:rsid w:val="00FC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EC38C"/>
  <w15:chartTrackingRefBased/>
  <w15:docId w15:val="{9C0F2927-303D-45D4-9C2B-AF695052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8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8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Nout1</dc:creator>
  <cp:keywords/>
  <dc:description/>
  <cp:lastModifiedBy>Nout1</cp:lastModifiedBy>
  <cp:revision>1</cp:revision>
  <dcterms:created xsi:type="dcterms:W3CDTF">2024-10-02T06:28:00Z</dcterms:created>
  <dcterms:modified xsi:type="dcterms:W3CDTF">2024-10-02T06:33:00Z</dcterms:modified>
</cp:coreProperties>
</file>