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1CB9D" w14:textId="5F85903B" w:rsidR="005154DB" w:rsidRDefault="00D3286A">
      <w:pPr>
        <w:pStyle w:val="a3"/>
        <w:rPr>
          <w:rFonts w:ascii="Arial" w:hAnsi="Arial" w:cs="Arial"/>
          <w:sz w:val="32"/>
          <w:szCs w:val="32"/>
          <w:lang w:val="en-GB"/>
        </w:rPr>
      </w:pPr>
      <w:r w:rsidRPr="002927A1">
        <w:rPr>
          <w:rFonts w:ascii="Arial" w:hAnsi="Arial" w:cs="Arial"/>
          <w:sz w:val="32"/>
          <w:szCs w:val="32"/>
          <w:lang w:val="en-GB"/>
        </w:rPr>
        <w:t xml:space="preserve">Good Practice </w:t>
      </w:r>
      <w:r w:rsidR="00F25A72">
        <w:rPr>
          <w:rFonts w:ascii="Arial" w:hAnsi="Arial" w:cs="Arial"/>
          <w:sz w:val="32"/>
          <w:szCs w:val="32"/>
          <w:lang w:val="en-GB"/>
        </w:rPr>
        <w:t>template</w:t>
      </w:r>
    </w:p>
    <w:p w14:paraId="714AD112" w14:textId="77777777" w:rsidR="00F25A72" w:rsidRPr="002927A1" w:rsidRDefault="00F25A72">
      <w:pPr>
        <w:pStyle w:val="a3"/>
        <w:rPr>
          <w:rFonts w:ascii="Arial" w:hAnsi="Arial" w:cs="Arial"/>
          <w:sz w:val="32"/>
          <w:szCs w:val="32"/>
          <w:lang w:val="en-GB"/>
        </w:rPr>
      </w:pPr>
    </w:p>
    <w:p w14:paraId="560AEB01" w14:textId="20A6AE80" w:rsidR="00F25A72" w:rsidRPr="008C6DD1" w:rsidRDefault="00F25A72" w:rsidP="006C4AE4">
      <w:pPr>
        <w:pStyle w:val="ad"/>
        <w:numPr>
          <w:ilvl w:val="0"/>
          <w:numId w:val="17"/>
        </w:numPr>
        <w:jc w:val="both"/>
        <w:rPr>
          <w:rFonts w:ascii="Arial" w:hAnsi="Arial" w:cs="Arial"/>
          <w:lang w:val="en-GB"/>
        </w:rPr>
      </w:pPr>
      <w:r w:rsidRPr="008C6DD1">
        <w:rPr>
          <w:rFonts w:ascii="Arial" w:hAnsi="Arial" w:cs="Arial"/>
          <w:lang w:val="en-GB"/>
        </w:rPr>
        <w:t xml:space="preserve">In order to submit a practice, you will have to register in the Interreg Europe </w:t>
      </w:r>
      <w:r w:rsidR="00D04F32">
        <w:rPr>
          <w:rFonts w:ascii="Arial" w:hAnsi="Arial" w:cs="Arial"/>
          <w:lang w:val="en-GB"/>
        </w:rPr>
        <w:t xml:space="preserve">website. </w:t>
      </w:r>
      <w:r w:rsidR="00357EF3">
        <w:rPr>
          <w:rFonts w:ascii="Arial" w:hAnsi="Arial" w:cs="Arial"/>
          <w:lang w:val="en-GB"/>
        </w:rPr>
        <w:t>You can submit your practice through your user dashboard</w:t>
      </w:r>
      <w:r w:rsidR="00934B8A">
        <w:rPr>
          <w:rFonts w:ascii="Arial" w:hAnsi="Arial" w:cs="Arial"/>
          <w:lang w:val="en-GB"/>
        </w:rPr>
        <w:t xml:space="preserve"> (‘Good practices’ tab)</w:t>
      </w:r>
      <w:r w:rsidR="00357EF3">
        <w:rPr>
          <w:rFonts w:ascii="Arial" w:hAnsi="Arial" w:cs="Arial"/>
          <w:lang w:val="en-GB"/>
        </w:rPr>
        <w:t>.</w:t>
      </w:r>
    </w:p>
    <w:p w14:paraId="0BDEB3B9" w14:textId="6FE394AB" w:rsidR="00660D5E" w:rsidRPr="00554368" w:rsidRDefault="00AC488B" w:rsidP="006C4AE4">
      <w:pPr>
        <w:pStyle w:val="ad"/>
        <w:numPr>
          <w:ilvl w:val="0"/>
          <w:numId w:val="17"/>
        </w:numPr>
        <w:jc w:val="both"/>
        <w:rPr>
          <w:rFonts w:ascii="Arial" w:hAnsi="Arial" w:cs="Arial"/>
          <w:lang w:val="en-GB"/>
        </w:rPr>
      </w:pPr>
      <w:r>
        <w:rPr>
          <w:rFonts w:ascii="Arial" w:hAnsi="Arial" w:cs="Arial"/>
          <w:lang w:val="en-GB"/>
        </w:rPr>
        <w:t xml:space="preserve">Optional fields are shown </w:t>
      </w:r>
      <w:r w:rsidR="00BB46EF" w:rsidRPr="00554368">
        <w:rPr>
          <w:rFonts w:ascii="Arial" w:hAnsi="Arial" w:cs="Arial"/>
          <w:lang w:val="en-GB"/>
        </w:rPr>
        <w:t xml:space="preserve">in </w:t>
      </w:r>
      <w:r w:rsidR="00BB46EF" w:rsidRPr="00554368">
        <w:rPr>
          <w:rFonts w:ascii="Arial" w:hAnsi="Arial" w:cs="Arial"/>
          <w:color w:val="ED7D31" w:themeColor="accent2"/>
          <w:lang w:val="en-GB"/>
        </w:rPr>
        <w:t>orange</w:t>
      </w:r>
      <w:r>
        <w:rPr>
          <w:rFonts w:ascii="Arial" w:hAnsi="Arial" w:cs="Arial"/>
          <w:lang w:val="en-GB"/>
        </w:rPr>
        <w:t xml:space="preserve">. </w:t>
      </w:r>
      <w:r w:rsidR="00894D6F" w:rsidRPr="00554368">
        <w:rPr>
          <w:rFonts w:ascii="Arial" w:hAnsi="Arial" w:cs="Arial"/>
          <w:lang w:val="en-GB"/>
        </w:rPr>
        <w:t>All other fields are compulsory</w:t>
      </w:r>
      <w:r w:rsidR="00B6753B">
        <w:rPr>
          <w:rFonts w:ascii="Arial" w:hAnsi="Arial" w:cs="Arial"/>
          <w:lang w:val="en-GB"/>
        </w:rPr>
        <w:t>.</w:t>
      </w:r>
    </w:p>
    <w:p w14:paraId="0C935E8D" w14:textId="77777777" w:rsidR="00D3286A" w:rsidRDefault="00D3286A">
      <w:pPr>
        <w:pStyle w:val="a3"/>
        <w:rPr>
          <w:rFonts w:ascii="Arial" w:hAnsi="Arial" w:cs="Arial"/>
          <w:sz w:val="28"/>
          <w:szCs w:val="28"/>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A35E0" w:rsidRPr="00457EEC" w14:paraId="3A3FA586" w14:textId="77777777" w:rsidTr="00AC488B">
        <w:trPr>
          <w:trHeight w:val="232"/>
        </w:trPr>
        <w:tc>
          <w:tcPr>
            <w:tcW w:w="9918" w:type="dxa"/>
            <w:gridSpan w:val="2"/>
            <w:shd w:val="clear" w:color="auto" w:fill="C5E0B3" w:themeFill="accent6" w:themeFillTint="66"/>
            <w:vAlign w:val="center"/>
          </w:tcPr>
          <w:p w14:paraId="38AC976B" w14:textId="77777777" w:rsidR="00AA35E0" w:rsidRDefault="00AA35E0" w:rsidP="001D6F57">
            <w:pPr>
              <w:pStyle w:val="ad"/>
              <w:numPr>
                <w:ilvl w:val="0"/>
                <w:numId w:val="14"/>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t>Author contact information</w:t>
            </w:r>
          </w:p>
          <w:p w14:paraId="73707E31" w14:textId="77777777" w:rsidR="00AA35E0" w:rsidRDefault="00AA35E0" w:rsidP="00AA35E0">
            <w:pPr>
              <w:pStyle w:val="ad"/>
              <w:spacing w:before="60" w:after="60"/>
              <w:rPr>
                <w:rFonts w:ascii="Arial" w:eastAsia="Batang" w:hAnsi="Arial" w:cs="Arial"/>
                <w:b/>
                <w:bCs/>
                <w:sz w:val="20"/>
                <w:szCs w:val="20"/>
                <w:lang w:val="en-GB"/>
              </w:rPr>
            </w:pPr>
          </w:p>
          <w:p w14:paraId="26037BDE" w14:textId="77777777" w:rsidR="00AA35E0" w:rsidRDefault="00AA35E0" w:rsidP="00AA35E0">
            <w:pPr>
              <w:pStyle w:val="ad"/>
              <w:spacing w:before="60" w:after="60"/>
              <w:jc w:val="center"/>
              <w:rPr>
                <w:rFonts w:ascii="Arial" w:eastAsia="Batang" w:hAnsi="Arial" w:cs="Arial"/>
                <w:bCs/>
                <w:i/>
                <w:sz w:val="16"/>
                <w:szCs w:val="16"/>
                <w:lang w:val="en-GB"/>
              </w:rPr>
            </w:pPr>
            <w:r>
              <w:rPr>
                <w:rFonts w:ascii="Arial" w:eastAsia="Batang" w:hAnsi="Arial" w:cs="Arial"/>
                <w:bCs/>
                <w:i/>
                <w:sz w:val="16"/>
                <w:szCs w:val="16"/>
                <w:lang w:val="en-GB"/>
              </w:rPr>
              <w:t xml:space="preserve">[Technical: </w:t>
            </w:r>
            <w:r w:rsidRPr="00AA35E0">
              <w:rPr>
                <w:rFonts w:ascii="Arial" w:eastAsia="Batang" w:hAnsi="Arial" w:cs="Arial"/>
                <w:bCs/>
                <w:i/>
                <w:sz w:val="16"/>
                <w:szCs w:val="16"/>
                <w:lang w:val="en-GB"/>
              </w:rPr>
              <w:t xml:space="preserve">Contact information comes from your community profile. </w:t>
            </w:r>
            <w:r>
              <w:rPr>
                <w:rFonts w:ascii="Arial" w:eastAsia="Batang" w:hAnsi="Arial" w:cs="Arial"/>
                <w:bCs/>
                <w:i/>
                <w:sz w:val="16"/>
                <w:szCs w:val="16"/>
                <w:lang w:val="en-GB"/>
              </w:rPr>
              <w:t>You can edit it by</w:t>
            </w:r>
            <w:r w:rsidRPr="00AA35E0">
              <w:rPr>
                <w:rFonts w:ascii="Arial" w:eastAsia="Batang" w:hAnsi="Arial" w:cs="Arial"/>
                <w:bCs/>
                <w:i/>
                <w:sz w:val="16"/>
                <w:szCs w:val="16"/>
                <w:lang w:val="en-GB"/>
              </w:rPr>
              <w:t xml:space="preserve"> visit</w:t>
            </w:r>
            <w:r>
              <w:rPr>
                <w:rFonts w:ascii="Arial" w:eastAsia="Batang" w:hAnsi="Arial" w:cs="Arial"/>
                <w:bCs/>
                <w:i/>
                <w:sz w:val="16"/>
                <w:szCs w:val="16"/>
                <w:lang w:val="en-GB"/>
              </w:rPr>
              <w:t>ing</w:t>
            </w:r>
            <w:r w:rsidRPr="00AA35E0">
              <w:rPr>
                <w:rFonts w:ascii="Arial" w:eastAsia="Batang" w:hAnsi="Arial" w:cs="Arial"/>
                <w:bCs/>
                <w:i/>
                <w:sz w:val="16"/>
                <w:szCs w:val="16"/>
                <w:lang w:val="en-GB"/>
              </w:rPr>
              <w:t xml:space="preserve"> your</w:t>
            </w:r>
            <w:r>
              <w:rPr>
                <w:rFonts w:ascii="Arial" w:eastAsia="Batang" w:hAnsi="Arial" w:cs="Arial"/>
                <w:bCs/>
                <w:i/>
                <w:sz w:val="16"/>
                <w:szCs w:val="16"/>
                <w:lang w:val="en-GB"/>
              </w:rPr>
              <w:t xml:space="preserve"> user</w:t>
            </w:r>
            <w:r w:rsidRPr="00AA35E0">
              <w:rPr>
                <w:rFonts w:ascii="Arial" w:eastAsia="Batang" w:hAnsi="Arial" w:cs="Arial"/>
                <w:bCs/>
                <w:i/>
                <w:sz w:val="16"/>
                <w:szCs w:val="16"/>
                <w:lang w:val="en-GB"/>
              </w:rPr>
              <w:t xml:space="preserve"> dashboard</w:t>
            </w:r>
            <w:r>
              <w:rPr>
                <w:rFonts w:ascii="Arial" w:eastAsia="Batang" w:hAnsi="Arial" w:cs="Arial"/>
                <w:bCs/>
                <w:i/>
                <w:sz w:val="16"/>
                <w:szCs w:val="16"/>
                <w:lang w:val="en-GB"/>
              </w:rPr>
              <w:t>]</w:t>
            </w:r>
          </w:p>
          <w:p w14:paraId="30D6C490" w14:textId="685303CE" w:rsidR="00357EF3" w:rsidRPr="00EA3273" w:rsidRDefault="007B2937" w:rsidP="007B2937">
            <w:pPr>
              <w:pStyle w:val="ad"/>
              <w:spacing w:before="60" w:after="60"/>
              <w:jc w:val="center"/>
              <w:rPr>
                <w:rFonts w:ascii="Arial" w:eastAsia="Batang" w:hAnsi="Arial" w:cs="Arial"/>
                <w:b/>
                <w:bCs/>
                <w:sz w:val="20"/>
                <w:szCs w:val="20"/>
                <w:lang w:val="en-GB"/>
              </w:rPr>
            </w:pPr>
            <w:r>
              <w:rPr>
                <w:rFonts w:ascii="Arial" w:eastAsia="Batang" w:hAnsi="Arial" w:cs="Arial"/>
                <w:bCs/>
                <w:i/>
                <w:sz w:val="16"/>
                <w:szCs w:val="16"/>
                <w:lang w:val="en-GB"/>
              </w:rPr>
              <w:t>T</w:t>
            </w:r>
            <w:r w:rsidR="00357EF3" w:rsidRPr="00357EF3">
              <w:rPr>
                <w:rFonts w:ascii="Arial" w:eastAsia="Batang" w:hAnsi="Arial" w:cs="Arial"/>
                <w:bCs/>
                <w:i/>
                <w:sz w:val="16"/>
                <w:szCs w:val="16"/>
                <w:lang w:val="en-GB"/>
              </w:rPr>
              <w:t xml:space="preserve">he owner of the good practice should fill in the form. </w:t>
            </w:r>
            <w:r>
              <w:rPr>
                <w:rFonts w:ascii="Arial" w:eastAsia="Batang" w:hAnsi="Arial" w:cs="Arial"/>
                <w:bCs/>
                <w:i/>
                <w:sz w:val="16"/>
                <w:szCs w:val="16"/>
                <w:lang w:val="en-GB"/>
              </w:rPr>
              <w:t>I</w:t>
            </w:r>
            <w:r w:rsidR="00357EF3" w:rsidRPr="00357EF3">
              <w:rPr>
                <w:rFonts w:ascii="Arial" w:eastAsia="Batang" w:hAnsi="Arial" w:cs="Arial"/>
                <w:bCs/>
                <w:i/>
                <w:sz w:val="16"/>
                <w:szCs w:val="16"/>
                <w:lang w:val="en-GB"/>
              </w:rPr>
              <w:t>f you submit a good practice, your personal and organisational profile in the Interreg Europe community will be linked to it.</w:t>
            </w:r>
          </w:p>
        </w:tc>
      </w:tr>
      <w:tr w:rsidR="00AA35E0" w:rsidRPr="00457EEC" w14:paraId="3EA8F77D"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BDDE05" w14:textId="19DF100C" w:rsidR="00AA35E0" w:rsidRPr="00457EEC" w:rsidRDefault="00AA35E0" w:rsidP="001D6F57">
            <w:pPr>
              <w:spacing w:before="60" w:after="60"/>
              <w:rPr>
                <w:rFonts w:ascii="Arial" w:eastAsia="Batang" w:hAnsi="Arial" w:cs="Arial"/>
                <w:b/>
                <w:bCs/>
                <w:sz w:val="20"/>
                <w:szCs w:val="20"/>
                <w:lang w:val="en-GB"/>
              </w:rPr>
            </w:pPr>
            <w:r>
              <w:rPr>
                <w:rFonts w:ascii="Arial" w:eastAsia="Batang" w:hAnsi="Arial" w:cs="Arial"/>
                <w:b/>
                <w:bCs/>
                <w:sz w:val="20"/>
                <w:szCs w:val="20"/>
                <w:lang w:val="en-GB"/>
              </w:rPr>
              <w:t>Name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2CFB4594" w14:textId="335F02B0" w:rsidR="00AA35E0" w:rsidRPr="00C04F44" w:rsidRDefault="00E34151" w:rsidP="001D6F57">
            <w:pPr>
              <w:spacing w:before="60" w:after="60"/>
              <w:rPr>
                <w:rFonts w:ascii="Arial" w:eastAsia="Batang" w:hAnsi="Arial" w:cs="Arial"/>
                <w:b/>
                <w:bCs/>
                <w:i/>
                <w:sz w:val="16"/>
                <w:szCs w:val="16"/>
                <w:lang w:val="en-GB"/>
              </w:rPr>
            </w:pPr>
            <w:proofErr w:type="spellStart"/>
            <w:r>
              <w:rPr>
                <w:rFonts w:ascii="Arial" w:eastAsia="Batang" w:hAnsi="Arial" w:cs="Arial"/>
                <w:b/>
                <w:bCs/>
                <w:i/>
                <w:sz w:val="16"/>
                <w:szCs w:val="16"/>
                <w:lang w:val="en-GB"/>
              </w:rPr>
              <w:t>Anthoula</w:t>
            </w:r>
            <w:proofErr w:type="spellEnd"/>
            <w:r>
              <w:rPr>
                <w:rFonts w:ascii="Arial" w:eastAsia="Batang" w:hAnsi="Arial" w:cs="Arial"/>
                <w:b/>
                <w:bCs/>
                <w:i/>
                <w:sz w:val="16"/>
                <w:szCs w:val="16"/>
                <w:lang w:val="en-GB"/>
              </w:rPr>
              <w:t xml:space="preserve"> </w:t>
            </w:r>
            <w:proofErr w:type="spellStart"/>
            <w:r>
              <w:rPr>
                <w:rFonts w:ascii="Arial" w:eastAsia="Batang" w:hAnsi="Arial" w:cs="Arial"/>
                <w:b/>
                <w:bCs/>
                <w:i/>
                <w:sz w:val="16"/>
                <w:szCs w:val="16"/>
                <w:lang w:val="en-GB"/>
              </w:rPr>
              <w:t>Nikopoulou</w:t>
            </w:r>
            <w:proofErr w:type="spellEnd"/>
          </w:p>
        </w:tc>
      </w:tr>
      <w:tr w:rsidR="00AA35E0" w:rsidRPr="00457EEC" w14:paraId="4876C904"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32B3D24" w14:textId="1D7768CA" w:rsidR="00AA35E0" w:rsidRDefault="00AA35E0" w:rsidP="001D6F57">
            <w:pPr>
              <w:spacing w:before="60" w:after="60"/>
              <w:rPr>
                <w:rFonts w:ascii="Arial" w:eastAsia="Batang" w:hAnsi="Arial" w:cs="Arial"/>
                <w:b/>
                <w:bCs/>
                <w:sz w:val="20"/>
                <w:szCs w:val="20"/>
                <w:lang w:val="en-GB"/>
              </w:rPr>
            </w:pPr>
            <w:r>
              <w:rPr>
                <w:rFonts w:ascii="Arial" w:eastAsia="Batang" w:hAnsi="Arial" w:cs="Arial"/>
                <w:b/>
                <w:bCs/>
                <w:sz w:val="20"/>
                <w:szCs w:val="20"/>
                <w:lang w:val="en-GB"/>
              </w:rPr>
              <w:t>Email</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04B25515" w14:textId="3781C959" w:rsidR="00AA35E0" w:rsidRPr="006758CD" w:rsidRDefault="00E34151"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a.nikopoulou@pkm.gov.gr</w:t>
            </w:r>
          </w:p>
        </w:tc>
      </w:tr>
      <w:tr w:rsidR="00AA35E0" w:rsidRPr="00457EEC" w14:paraId="23615B70"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D7ED15A" w14:textId="08FBCB5A" w:rsidR="00AA35E0" w:rsidRDefault="00AA35E0" w:rsidP="001D6F57">
            <w:pPr>
              <w:spacing w:before="60" w:after="60"/>
              <w:rPr>
                <w:rFonts w:ascii="Arial" w:eastAsia="Batang" w:hAnsi="Arial" w:cs="Arial"/>
                <w:b/>
                <w:bCs/>
                <w:sz w:val="20"/>
                <w:szCs w:val="20"/>
                <w:lang w:val="en-GB"/>
              </w:rPr>
            </w:pPr>
            <w:r>
              <w:rPr>
                <w:rFonts w:ascii="Arial" w:eastAsia="Batang" w:hAnsi="Arial" w:cs="Arial"/>
                <w:b/>
                <w:bCs/>
                <w:sz w:val="20"/>
                <w:szCs w:val="20"/>
                <w:lang w:val="en-GB"/>
              </w:rPr>
              <w:t>Telephone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75323D2A" w14:textId="1B9D80AE" w:rsidR="00AA35E0" w:rsidRDefault="00E34151"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+302313319791</w:t>
            </w:r>
          </w:p>
        </w:tc>
      </w:tr>
      <w:tr w:rsidR="00AA35E0" w:rsidRPr="00457EEC" w14:paraId="0B98D72A" w14:textId="77777777" w:rsidTr="00AC488B">
        <w:trPr>
          <w:trHeight w:val="233"/>
        </w:trPr>
        <w:tc>
          <w:tcPr>
            <w:tcW w:w="991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F84FADD" w14:textId="2D7A4D22" w:rsidR="00AA35E0" w:rsidRDefault="00AA35E0" w:rsidP="00AA35E0">
            <w:pPr>
              <w:spacing w:before="60" w:after="60"/>
              <w:jc w:val="center"/>
              <w:rPr>
                <w:rFonts w:ascii="Arial" w:eastAsia="Batang" w:hAnsi="Arial" w:cs="Arial"/>
                <w:bCs/>
                <w:i/>
                <w:sz w:val="16"/>
                <w:szCs w:val="16"/>
                <w:lang w:val="en-GB"/>
              </w:rPr>
            </w:pPr>
            <w:r>
              <w:rPr>
                <w:rFonts w:ascii="Arial" w:eastAsia="Batang" w:hAnsi="Arial" w:cs="Arial"/>
                <w:b/>
                <w:bCs/>
                <w:sz w:val="20"/>
                <w:szCs w:val="20"/>
                <w:lang w:val="en-GB"/>
              </w:rPr>
              <w:t>Your organisation</w:t>
            </w:r>
          </w:p>
        </w:tc>
      </w:tr>
      <w:tr w:rsidR="00AA35E0" w:rsidRPr="00457EEC" w14:paraId="3BED4E66"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6B6A087" w14:textId="3EB4F77D" w:rsidR="00AA35E0" w:rsidRDefault="00AA35E0" w:rsidP="001D6F57">
            <w:pPr>
              <w:spacing w:before="60" w:after="60"/>
              <w:rPr>
                <w:rFonts w:ascii="Arial" w:eastAsia="Batang" w:hAnsi="Arial" w:cs="Arial"/>
                <w:b/>
                <w:bCs/>
                <w:sz w:val="20"/>
                <w:szCs w:val="20"/>
                <w:lang w:val="en-GB"/>
              </w:rPr>
            </w:pPr>
            <w:r>
              <w:rPr>
                <w:rFonts w:ascii="Arial" w:eastAsia="Batang" w:hAnsi="Arial" w:cs="Arial"/>
                <w:b/>
                <w:bCs/>
                <w:sz w:val="20"/>
                <w:szCs w:val="20"/>
                <w:lang w:val="en-GB"/>
              </w:rPr>
              <w:t>Country</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07394A8A" w14:textId="640A308D" w:rsidR="00AA35E0" w:rsidRDefault="00E34151"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Greece</w:t>
            </w:r>
          </w:p>
        </w:tc>
      </w:tr>
      <w:tr w:rsidR="00AA35E0" w:rsidRPr="00457EEC" w14:paraId="5F37BEF4"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228AD8" w14:textId="3F874E4D" w:rsidR="00AA35E0" w:rsidRDefault="00AA35E0" w:rsidP="001D6F57">
            <w:pPr>
              <w:spacing w:before="60" w:after="60"/>
              <w:rPr>
                <w:rFonts w:ascii="Arial" w:eastAsia="Batang" w:hAnsi="Arial" w:cs="Arial"/>
                <w:b/>
                <w:bCs/>
                <w:sz w:val="20"/>
                <w:szCs w:val="20"/>
                <w:lang w:val="en-GB"/>
              </w:rPr>
            </w:pPr>
            <w:r>
              <w:rPr>
                <w:rFonts w:ascii="Arial" w:eastAsia="Batang" w:hAnsi="Arial" w:cs="Arial"/>
                <w:b/>
                <w:bCs/>
                <w:sz w:val="20"/>
                <w:szCs w:val="20"/>
                <w:lang w:val="en-GB"/>
              </w:rPr>
              <w:t>Region</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1F356A32" w14:textId="0F262EB2" w:rsidR="00AA35E0" w:rsidRDefault="00E34151"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Central Macedonia</w:t>
            </w:r>
          </w:p>
        </w:tc>
      </w:tr>
      <w:tr w:rsidR="00AA35E0" w:rsidRPr="00457EEC" w14:paraId="5DA60A93"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8CB2C6B" w14:textId="44D3BC49" w:rsidR="00AA35E0" w:rsidRDefault="00AA35E0" w:rsidP="001D6F57">
            <w:pPr>
              <w:spacing w:before="60" w:after="60"/>
              <w:rPr>
                <w:rFonts w:ascii="Arial" w:eastAsia="Batang" w:hAnsi="Arial" w:cs="Arial"/>
                <w:b/>
                <w:bCs/>
                <w:sz w:val="20"/>
                <w:szCs w:val="20"/>
                <w:lang w:val="en-GB"/>
              </w:rPr>
            </w:pPr>
            <w:r>
              <w:rPr>
                <w:rFonts w:ascii="Arial" w:eastAsia="Batang" w:hAnsi="Arial" w:cs="Arial"/>
                <w:b/>
                <w:bCs/>
                <w:sz w:val="20"/>
                <w:szCs w:val="20"/>
                <w:lang w:val="en-GB"/>
              </w:rPr>
              <w:t>City</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5573FC61" w14:textId="71BEDB30" w:rsidR="00AA35E0" w:rsidRDefault="00E34151"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Thessaloniki</w:t>
            </w:r>
          </w:p>
        </w:tc>
      </w:tr>
      <w:tr w:rsidR="007B2937" w:rsidRPr="00457EEC" w14:paraId="659BCA29" w14:textId="77777777" w:rsidTr="00AC488B">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939461" w14:textId="09EB0DF8" w:rsidR="007B2937" w:rsidRDefault="007B2937" w:rsidP="001D6F57">
            <w:pPr>
              <w:spacing w:before="60" w:after="60"/>
              <w:rPr>
                <w:rFonts w:ascii="Arial" w:eastAsia="Batang" w:hAnsi="Arial" w:cs="Arial"/>
                <w:b/>
                <w:bCs/>
                <w:sz w:val="20"/>
                <w:szCs w:val="20"/>
                <w:lang w:val="en-GB"/>
              </w:rPr>
            </w:pPr>
            <w:r>
              <w:rPr>
                <w:rFonts w:ascii="Arial" w:eastAsia="Batang" w:hAnsi="Arial" w:cs="Arial"/>
                <w:b/>
                <w:bCs/>
                <w:sz w:val="20"/>
                <w:szCs w:val="20"/>
                <w:lang w:val="en-GB"/>
              </w:rPr>
              <w:t>Organisation name</w:t>
            </w:r>
            <w:r w:rsidR="00422421">
              <w:rPr>
                <w:rFonts w:ascii="Arial" w:eastAsia="Batang" w:hAnsi="Arial" w:cs="Arial"/>
                <w:b/>
                <w:bCs/>
                <w:sz w:val="20"/>
                <w:szCs w:val="20"/>
                <w:lang w:val="en-GB"/>
              </w:rPr>
              <w:t>:</w:t>
            </w:r>
          </w:p>
        </w:tc>
        <w:tc>
          <w:tcPr>
            <w:tcW w:w="6521" w:type="dxa"/>
            <w:tcBorders>
              <w:top w:val="single" w:sz="4" w:space="0" w:color="auto"/>
              <w:left w:val="single" w:sz="4" w:space="0" w:color="auto"/>
              <w:bottom w:val="single" w:sz="4" w:space="0" w:color="auto"/>
              <w:right w:val="single" w:sz="4" w:space="0" w:color="auto"/>
            </w:tcBorders>
            <w:vAlign w:val="center"/>
          </w:tcPr>
          <w:p w14:paraId="1EB01ED6" w14:textId="3D8FC304" w:rsidR="007B2937" w:rsidRDefault="00E34151"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Region of Central Macedonia (RCM)</w:t>
            </w:r>
          </w:p>
        </w:tc>
      </w:tr>
    </w:tbl>
    <w:p w14:paraId="52F7F005" w14:textId="77777777" w:rsidR="00AA35E0" w:rsidRPr="00AA35E0" w:rsidRDefault="00AA35E0">
      <w:pPr>
        <w:pStyle w:val="a3"/>
        <w:rPr>
          <w:rFonts w:ascii="Arial" w:hAnsi="Arial" w:cs="Arial"/>
          <w:sz w:val="28"/>
          <w:szCs w:val="28"/>
          <w:lang w:val="lv-LV"/>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A07589" w:rsidRPr="00457EEC" w14:paraId="5F91D05F" w14:textId="77777777" w:rsidTr="000D2BCA">
        <w:trPr>
          <w:trHeight w:val="232"/>
        </w:trPr>
        <w:tc>
          <w:tcPr>
            <w:tcW w:w="9918" w:type="dxa"/>
            <w:gridSpan w:val="2"/>
            <w:shd w:val="clear" w:color="auto" w:fill="FFF2CC" w:themeFill="accent4" w:themeFillTint="33"/>
            <w:vAlign w:val="center"/>
          </w:tcPr>
          <w:p w14:paraId="39A1384D" w14:textId="4078FCD2" w:rsidR="00357EF3" w:rsidRPr="00357EF3" w:rsidRDefault="00A07589" w:rsidP="00357EF3">
            <w:pPr>
              <w:pStyle w:val="ad"/>
              <w:numPr>
                <w:ilvl w:val="0"/>
                <w:numId w:val="14"/>
              </w:numPr>
              <w:jc w:val="center"/>
              <w:rPr>
                <w:rFonts w:ascii="Arial" w:eastAsia="Batang" w:hAnsi="Arial" w:cs="Arial"/>
                <w:i/>
                <w:sz w:val="18"/>
                <w:lang w:val="en-GB"/>
              </w:rPr>
            </w:pPr>
            <w:r w:rsidRPr="00357EF3">
              <w:rPr>
                <w:rFonts w:ascii="Arial" w:eastAsia="Batang" w:hAnsi="Arial" w:cs="Arial"/>
                <w:b/>
                <w:bCs/>
                <w:sz w:val="20"/>
                <w:szCs w:val="20"/>
                <w:lang w:val="en-GB"/>
              </w:rPr>
              <w:t>Organisation in charge of the good practice</w:t>
            </w:r>
          </w:p>
          <w:p w14:paraId="66F5B384" w14:textId="0189FEE0" w:rsidR="00357EF3" w:rsidRPr="00357EF3" w:rsidRDefault="00357EF3" w:rsidP="00357EF3">
            <w:pPr>
              <w:pStyle w:val="ad"/>
              <w:ind w:left="928"/>
              <w:rPr>
                <w:rFonts w:ascii="Arial" w:eastAsia="Batang" w:hAnsi="Arial" w:cs="Arial"/>
                <w:i/>
                <w:sz w:val="18"/>
                <w:lang w:val="en-GB"/>
              </w:rPr>
            </w:pPr>
            <w:r w:rsidRPr="000D2BCA">
              <w:rPr>
                <w:rFonts w:ascii="Arial" w:eastAsia="Batang" w:hAnsi="Arial" w:cs="Arial"/>
                <w:bCs/>
                <w:i/>
                <w:sz w:val="14"/>
                <w:szCs w:val="16"/>
                <w:shd w:val="clear" w:color="auto" w:fill="FFF2CC" w:themeFill="accent4" w:themeFillTint="33"/>
                <w:lang w:val="en-GB"/>
              </w:rPr>
              <w:t>[</w:t>
            </w:r>
            <w:r w:rsidRPr="000D2BCA">
              <w:rPr>
                <w:rFonts w:ascii="Arial" w:hAnsi="Arial" w:cs="Arial"/>
                <w:i/>
                <w:color w:val="444444"/>
                <w:sz w:val="16"/>
                <w:shd w:val="clear" w:color="auto" w:fill="FFF2CC" w:themeFill="accent4" w:themeFillTint="33"/>
              </w:rPr>
              <w:t>If your organisation is not the one in charge of the good practice, you can indicate the relevant organisation in this section of the form. But your contact details will still be linked to the submitted good practice.</w:t>
            </w:r>
            <w:r w:rsidRPr="00357EF3">
              <w:rPr>
                <w:rFonts w:ascii="Arial" w:eastAsia="Batang" w:hAnsi="Arial" w:cs="Arial"/>
                <w:bCs/>
                <w:i/>
                <w:sz w:val="14"/>
                <w:szCs w:val="16"/>
                <w:lang w:val="en-GB"/>
              </w:rPr>
              <w:t xml:space="preserve"> ]</w:t>
            </w:r>
          </w:p>
          <w:p w14:paraId="4E42465A" w14:textId="5567F3E9" w:rsidR="00A07589" w:rsidRPr="00EA3273" w:rsidRDefault="00A07589" w:rsidP="00357EF3">
            <w:pPr>
              <w:pStyle w:val="ad"/>
              <w:spacing w:before="60" w:after="60"/>
              <w:rPr>
                <w:rFonts w:ascii="Arial" w:eastAsia="Batang" w:hAnsi="Arial" w:cs="Arial"/>
                <w:b/>
                <w:bCs/>
                <w:sz w:val="20"/>
                <w:szCs w:val="20"/>
                <w:lang w:val="en-GB"/>
              </w:rPr>
            </w:pPr>
          </w:p>
        </w:tc>
      </w:tr>
      <w:tr w:rsidR="00A07589" w:rsidRPr="00457EEC" w14:paraId="07959A64" w14:textId="77777777" w:rsidTr="000D2BCA">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F3B901" w14:textId="2A2E04A4" w:rsidR="00A07589" w:rsidRPr="00457EEC" w:rsidRDefault="00BD7748" w:rsidP="001D6F57">
            <w:pPr>
              <w:spacing w:before="60" w:after="60"/>
              <w:rPr>
                <w:rFonts w:ascii="Arial" w:eastAsia="Batang" w:hAnsi="Arial" w:cs="Arial"/>
                <w:b/>
                <w:bCs/>
                <w:sz w:val="20"/>
                <w:szCs w:val="20"/>
                <w:lang w:val="en-GB"/>
              </w:rPr>
            </w:pPr>
            <w:r w:rsidRPr="00BD7748">
              <w:rPr>
                <w:rFonts w:ascii="Arial" w:eastAsia="Batang" w:hAnsi="Arial" w:cs="Arial"/>
                <w:b/>
                <w:bCs/>
                <w:sz w:val="20"/>
                <w:szCs w:val="20"/>
                <w:lang w:val="en-GB"/>
              </w:rPr>
              <w:t>Is your organisation the main institution i</w:t>
            </w:r>
            <w:r w:rsidR="00422421">
              <w:rPr>
                <w:rFonts w:ascii="Arial" w:eastAsia="Batang" w:hAnsi="Arial" w:cs="Arial"/>
                <w:b/>
                <w:bCs/>
                <w:sz w:val="20"/>
                <w:szCs w:val="20"/>
                <w:lang w:val="en-GB"/>
              </w:rPr>
              <w:t>n charge of this good practice?</w:t>
            </w:r>
          </w:p>
        </w:tc>
        <w:tc>
          <w:tcPr>
            <w:tcW w:w="6521" w:type="dxa"/>
            <w:tcBorders>
              <w:top w:val="single" w:sz="4" w:space="0" w:color="auto"/>
              <w:left w:val="single" w:sz="4" w:space="0" w:color="auto"/>
              <w:bottom w:val="single" w:sz="4" w:space="0" w:color="auto"/>
              <w:right w:val="single" w:sz="4" w:space="0" w:color="auto"/>
            </w:tcBorders>
            <w:vAlign w:val="center"/>
          </w:tcPr>
          <w:p w14:paraId="5C0D5C2A" w14:textId="7EF03232" w:rsidR="00A07589" w:rsidRPr="00C04F44" w:rsidRDefault="00E34151" w:rsidP="001D6F57">
            <w:pPr>
              <w:spacing w:before="60" w:after="60"/>
              <w:rPr>
                <w:rFonts w:ascii="Arial" w:eastAsia="Batang" w:hAnsi="Arial" w:cs="Arial"/>
                <w:b/>
                <w:bCs/>
                <w:i/>
                <w:sz w:val="16"/>
                <w:szCs w:val="16"/>
                <w:lang w:val="en-GB"/>
              </w:rPr>
            </w:pPr>
            <w:r>
              <w:rPr>
                <w:rFonts w:ascii="Arial" w:eastAsia="Batang" w:hAnsi="Arial" w:cs="Arial"/>
                <w:bCs/>
                <w:i/>
                <w:sz w:val="16"/>
                <w:szCs w:val="16"/>
                <w:lang w:val="en-GB"/>
              </w:rPr>
              <w:t>N</w:t>
            </w:r>
            <w:r w:rsidR="00BD7748">
              <w:rPr>
                <w:rFonts w:ascii="Arial" w:eastAsia="Batang" w:hAnsi="Arial" w:cs="Arial"/>
                <w:bCs/>
                <w:i/>
                <w:sz w:val="16"/>
                <w:szCs w:val="16"/>
                <w:lang w:val="en-GB"/>
              </w:rPr>
              <w:t>o</w:t>
            </w:r>
          </w:p>
        </w:tc>
      </w:tr>
    </w:tbl>
    <w:p w14:paraId="71DF259F" w14:textId="77777777" w:rsidR="00AA35E0" w:rsidRPr="001915F0" w:rsidRDefault="00AA35E0">
      <w:pPr>
        <w:pStyle w:val="a3"/>
        <w:rPr>
          <w:rFonts w:ascii="Arial" w:hAnsi="Arial" w:cs="Arial"/>
          <w:sz w:val="10"/>
          <w:szCs w:val="10"/>
          <w:lang w:val="lv-LV"/>
        </w:rPr>
      </w:pPr>
    </w:p>
    <w:p w14:paraId="747627F2" w14:textId="61F2B3F7" w:rsidR="006F583F" w:rsidRPr="00357EF3" w:rsidRDefault="006F583F" w:rsidP="00357EF3">
      <w:pPr>
        <w:jc w:val="both"/>
        <w:rPr>
          <w:rFonts w:ascii="Arial" w:eastAsia="Batang" w:hAnsi="Arial" w:cs="Arial"/>
          <w:i/>
          <w:sz w:val="18"/>
          <w:lang w:val="en-GB"/>
        </w:rPr>
      </w:pPr>
      <w:r w:rsidRPr="00554368">
        <w:rPr>
          <w:rFonts w:ascii="Arial" w:eastAsia="Batang" w:hAnsi="Arial" w:cs="Arial"/>
          <w:lang w:val="en-GB"/>
        </w:rPr>
        <w:t>In case ‘</w:t>
      </w:r>
      <w:r w:rsidR="00C35238" w:rsidRPr="001915F0">
        <w:rPr>
          <w:rFonts w:ascii="Arial" w:eastAsia="Batang" w:hAnsi="Arial" w:cs="Arial"/>
          <w:b/>
          <w:bCs/>
          <w:lang w:val="en-GB"/>
        </w:rPr>
        <w:t>no</w:t>
      </w:r>
      <w:r w:rsidRPr="00554368">
        <w:rPr>
          <w:rFonts w:ascii="Arial" w:eastAsia="Batang" w:hAnsi="Arial" w:cs="Arial"/>
          <w:lang w:val="en-GB"/>
        </w:rPr>
        <w:t xml:space="preserve">’ is selected, the </w:t>
      </w:r>
      <w:r w:rsidR="001915F0">
        <w:rPr>
          <w:rFonts w:ascii="Arial" w:eastAsia="Batang" w:hAnsi="Arial" w:cs="Arial"/>
          <w:lang w:val="en-GB"/>
        </w:rPr>
        <w:t xml:space="preserve">two </w:t>
      </w:r>
      <w:r w:rsidRPr="00554368">
        <w:rPr>
          <w:rFonts w:ascii="Arial" w:eastAsia="Batang" w:hAnsi="Arial" w:cs="Arial"/>
          <w:lang w:val="en-GB"/>
        </w:rPr>
        <w:t>following sections appear:</w:t>
      </w:r>
      <w:r w:rsidR="00357EF3">
        <w:rPr>
          <w:rFonts w:ascii="Arial" w:eastAsia="Batang" w:hAnsi="Arial" w:cs="Arial"/>
          <w:lang w:val="en-GB"/>
        </w:rPr>
        <w:t xml:space="preserve"> </w:t>
      </w:r>
    </w:p>
    <w:p w14:paraId="1FA024AA" w14:textId="77777777" w:rsidR="00922E75" w:rsidRPr="001915F0" w:rsidRDefault="00922E75" w:rsidP="006F583F">
      <w:pPr>
        <w:rPr>
          <w:rFonts w:ascii="Arial" w:eastAsia="Batang" w:hAnsi="Arial" w:cs="Arial"/>
          <w:sz w:val="12"/>
          <w:szCs w:val="12"/>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5103"/>
      </w:tblGrid>
      <w:tr w:rsidR="00922E75" w:rsidRPr="00EA3273" w14:paraId="13FCC1E3" w14:textId="77777777" w:rsidTr="000D2BCA">
        <w:trPr>
          <w:trHeight w:val="197"/>
        </w:trPr>
        <w:tc>
          <w:tcPr>
            <w:tcW w:w="3402"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10D80B1B" w14:textId="77777777" w:rsidR="00922E75" w:rsidRPr="00422421" w:rsidRDefault="00922E75" w:rsidP="001D6F57">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Location of the organisation in charge:</w:t>
            </w:r>
          </w:p>
        </w:tc>
        <w:tc>
          <w:tcPr>
            <w:tcW w:w="1418" w:type="dxa"/>
            <w:tcBorders>
              <w:top w:val="single" w:sz="4" w:space="0" w:color="auto"/>
              <w:left w:val="single" w:sz="4" w:space="0" w:color="auto"/>
              <w:bottom w:val="single" w:sz="4" w:space="0" w:color="auto"/>
              <w:right w:val="single" w:sz="4" w:space="0" w:color="auto"/>
            </w:tcBorders>
            <w:vAlign w:val="center"/>
          </w:tcPr>
          <w:p w14:paraId="4B2EC8C6" w14:textId="77777777" w:rsidR="00922E75" w:rsidRPr="00EA3273" w:rsidRDefault="00922E75"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Country</w:t>
            </w:r>
          </w:p>
        </w:tc>
        <w:tc>
          <w:tcPr>
            <w:tcW w:w="5103" w:type="dxa"/>
            <w:tcBorders>
              <w:top w:val="single" w:sz="4" w:space="0" w:color="auto"/>
              <w:left w:val="single" w:sz="4" w:space="0" w:color="auto"/>
              <w:bottom w:val="single" w:sz="4" w:space="0" w:color="auto"/>
              <w:right w:val="single" w:sz="4" w:space="0" w:color="auto"/>
            </w:tcBorders>
          </w:tcPr>
          <w:p w14:paraId="5CD93616" w14:textId="1405AD2C" w:rsidR="00922E75" w:rsidRDefault="004F3114"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Greece</w:t>
            </w:r>
          </w:p>
        </w:tc>
      </w:tr>
      <w:tr w:rsidR="00922E75" w:rsidRPr="00EA3273" w14:paraId="554502FF" w14:textId="77777777" w:rsidTr="000D2BCA">
        <w:trPr>
          <w:trHeight w:val="197"/>
        </w:trPr>
        <w:tc>
          <w:tcPr>
            <w:tcW w:w="3402" w:type="dxa"/>
            <w:vMerge/>
            <w:tcBorders>
              <w:left w:val="single" w:sz="4" w:space="0" w:color="auto"/>
              <w:right w:val="single" w:sz="4" w:space="0" w:color="auto"/>
            </w:tcBorders>
            <w:shd w:val="clear" w:color="auto" w:fill="FFF2CC" w:themeFill="accent4" w:themeFillTint="33"/>
            <w:vAlign w:val="center"/>
          </w:tcPr>
          <w:p w14:paraId="62A6D769" w14:textId="77777777" w:rsidR="00922E75" w:rsidRPr="00422421" w:rsidDel="00C35238" w:rsidRDefault="00922E75" w:rsidP="001D6F57">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35A2CEF5" w14:textId="77777777" w:rsidR="00922E75" w:rsidRPr="00EA3273" w:rsidRDefault="00922E75"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Region</w:t>
            </w:r>
          </w:p>
        </w:tc>
        <w:tc>
          <w:tcPr>
            <w:tcW w:w="5103" w:type="dxa"/>
            <w:tcBorders>
              <w:top w:val="single" w:sz="4" w:space="0" w:color="auto"/>
              <w:left w:val="single" w:sz="4" w:space="0" w:color="auto"/>
              <w:bottom w:val="single" w:sz="4" w:space="0" w:color="auto"/>
              <w:right w:val="single" w:sz="4" w:space="0" w:color="auto"/>
            </w:tcBorders>
          </w:tcPr>
          <w:p w14:paraId="41EA517D" w14:textId="400F1B8B" w:rsidR="00922E75" w:rsidRPr="00EA3273" w:rsidRDefault="004F3114"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Central Macedonia</w:t>
            </w:r>
          </w:p>
        </w:tc>
      </w:tr>
      <w:tr w:rsidR="00922E75" w:rsidRPr="00EA3273" w14:paraId="2BDB4ECA" w14:textId="77777777" w:rsidTr="000D2BCA">
        <w:trPr>
          <w:trHeight w:val="197"/>
        </w:trPr>
        <w:tc>
          <w:tcPr>
            <w:tcW w:w="3402" w:type="dxa"/>
            <w:vMerge/>
            <w:tcBorders>
              <w:left w:val="single" w:sz="4" w:space="0" w:color="auto"/>
              <w:bottom w:val="single" w:sz="4" w:space="0" w:color="auto"/>
              <w:right w:val="single" w:sz="4" w:space="0" w:color="auto"/>
            </w:tcBorders>
            <w:shd w:val="clear" w:color="auto" w:fill="FFF2CC" w:themeFill="accent4" w:themeFillTint="33"/>
            <w:vAlign w:val="center"/>
          </w:tcPr>
          <w:p w14:paraId="5390E1A1" w14:textId="77777777" w:rsidR="00922E75" w:rsidRPr="00422421" w:rsidDel="00C35238" w:rsidRDefault="00922E75" w:rsidP="001D6F57">
            <w:pPr>
              <w:spacing w:before="60" w:after="60"/>
              <w:rPr>
                <w:rFonts w:ascii="Arial" w:eastAsia="Batang" w:hAnsi="Arial" w:cs="Arial"/>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782CB407" w14:textId="77777777" w:rsidR="00922E75" w:rsidRPr="00EA3273" w:rsidRDefault="00922E75"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City</w:t>
            </w:r>
          </w:p>
        </w:tc>
        <w:tc>
          <w:tcPr>
            <w:tcW w:w="5103" w:type="dxa"/>
            <w:tcBorders>
              <w:top w:val="single" w:sz="4" w:space="0" w:color="auto"/>
              <w:left w:val="single" w:sz="4" w:space="0" w:color="auto"/>
              <w:bottom w:val="single" w:sz="4" w:space="0" w:color="auto"/>
              <w:right w:val="single" w:sz="4" w:space="0" w:color="auto"/>
            </w:tcBorders>
          </w:tcPr>
          <w:p w14:paraId="660368E0" w14:textId="08EC0D91" w:rsidR="00922E75" w:rsidRPr="00EA3273" w:rsidRDefault="004F3114"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Thessaloniki</w:t>
            </w:r>
          </w:p>
        </w:tc>
      </w:tr>
      <w:tr w:rsidR="00922E75" w:rsidRPr="00EA3273" w14:paraId="79807E4A" w14:textId="77777777" w:rsidTr="000D2BCA">
        <w:trPr>
          <w:trHeight w:val="197"/>
        </w:trPr>
        <w:tc>
          <w:tcPr>
            <w:tcW w:w="34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6A6710" w14:textId="0E16C061" w:rsidR="00922E75" w:rsidRPr="00422421" w:rsidDel="00C35238" w:rsidRDefault="00922E75" w:rsidP="001D6F57">
            <w:pPr>
              <w:spacing w:before="60" w:after="60"/>
              <w:rPr>
                <w:rFonts w:ascii="Arial" w:eastAsia="Batang" w:hAnsi="Arial" w:cs="Arial"/>
                <w:b/>
                <w:bCs/>
                <w:sz w:val="20"/>
                <w:szCs w:val="20"/>
                <w:lang w:val="en-GB"/>
              </w:rPr>
            </w:pPr>
            <w:r w:rsidRPr="00422421">
              <w:rPr>
                <w:rFonts w:ascii="Arial" w:eastAsia="Batang" w:hAnsi="Arial" w:cs="Arial"/>
                <w:b/>
                <w:bCs/>
                <w:sz w:val="20"/>
                <w:szCs w:val="20"/>
                <w:lang w:val="en-GB"/>
              </w:rPr>
              <w:t>Main institution in charge</w:t>
            </w:r>
            <w:r w:rsidR="00422421" w:rsidRPr="00422421">
              <w:rPr>
                <w:rFonts w:ascii="Arial" w:eastAsia="Batang" w:hAnsi="Arial" w:cs="Arial"/>
                <w:b/>
                <w:bCs/>
                <w:sz w:val="20"/>
                <w:szCs w:val="20"/>
                <w:lang w:val="en-GB"/>
              </w:rPr>
              <w: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680095D2" w14:textId="06A2183A" w:rsidR="00922E75" w:rsidRPr="00EA3273" w:rsidRDefault="004F3114"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Anatolia College</w:t>
            </w:r>
          </w:p>
        </w:tc>
      </w:tr>
    </w:tbl>
    <w:p w14:paraId="03702FD1" w14:textId="77777777" w:rsidR="001915F0" w:rsidRPr="00922E75" w:rsidRDefault="001915F0" w:rsidP="006F583F">
      <w:pPr>
        <w:rPr>
          <w:rFonts w:ascii="Arial" w:eastAsia="Batang" w:hAnsi="Arial" w:cs="Arial"/>
        </w:rPr>
      </w:pPr>
    </w:p>
    <w:tbl>
      <w:tblPr>
        <w:tblStyle w:val="a9"/>
        <w:tblW w:w="9918" w:type="dxa"/>
        <w:tblLook w:val="04A0" w:firstRow="1" w:lastRow="0" w:firstColumn="1" w:lastColumn="0" w:noHBand="0" w:noVBand="1"/>
      </w:tblPr>
      <w:tblGrid>
        <w:gridCol w:w="3397"/>
        <w:gridCol w:w="6521"/>
      </w:tblGrid>
      <w:tr w:rsidR="001915F0" w14:paraId="674AADC6" w14:textId="77777777" w:rsidTr="00D20CE8">
        <w:tc>
          <w:tcPr>
            <w:tcW w:w="3397" w:type="dxa"/>
            <w:shd w:val="clear" w:color="auto" w:fill="FFE599" w:themeFill="accent4" w:themeFillTint="66"/>
          </w:tcPr>
          <w:p w14:paraId="2584FE29" w14:textId="694AA0D5" w:rsidR="001915F0" w:rsidRPr="001915F0" w:rsidRDefault="001915F0" w:rsidP="00DC6BB4">
            <w:pPr>
              <w:rPr>
                <w:rFonts w:ascii="Arial" w:eastAsia="Batang" w:hAnsi="Arial" w:cs="Arial"/>
                <w:b/>
                <w:bCs/>
                <w:lang w:val="en-GB"/>
              </w:rPr>
            </w:pPr>
            <w:r w:rsidRPr="001915F0">
              <w:rPr>
                <w:rFonts w:ascii="Arial" w:eastAsia="Batang" w:hAnsi="Arial" w:cs="Arial"/>
                <w:b/>
                <w:bCs/>
                <w:sz w:val="20"/>
                <w:szCs w:val="20"/>
                <w:lang w:val="en-GB"/>
              </w:rPr>
              <w:t>Are you involved in an Interreg Europe project?</w:t>
            </w:r>
          </w:p>
        </w:tc>
        <w:tc>
          <w:tcPr>
            <w:tcW w:w="6521" w:type="dxa"/>
          </w:tcPr>
          <w:p w14:paraId="7A17349F" w14:textId="13881761" w:rsidR="001915F0" w:rsidRPr="001915F0" w:rsidRDefault="001915F0" w:rsidP="00DC6BB4">
            <w:pPr>
              <w:rPr>
                <w:rFonts w:ascii="Arial" w:eastAsia="Batang" w:hAnsi="Arial" w:cs="Arial"/>
                <w:i/>
                <w:iCs/>
                <w:lang w:val="en-GB"/>
              </w:rPr>
            </w:pPr>
            <w:r w:rsidRPr="001915F0">
              <w:rPr>
                <w:rFonts w:ascii="Arial" w:eastAsia="Batang" w:hAnsi="Arial" w:cs="Arial"/>
                <w:i/>
                <w:iCs/>
                <w:sz w:val="16"/>
                <w:szCs w:val="16"/>
                <w:lang w:val="en-GB"/>
              </w:rPr>
              <w:t xml:space="preserve">Yes </w:t>
            </w:r>
          </w:p>
        </w:tc>
      </w:tr>
      <w:tr w:rsidR="001915F0" w14:paraId="1CAC99BE" w14:textId="77777777" w:rsidTr="00D20CE8">
        <w:tc>
          <w:tcPr>
            <w:tcW w:w="9918" w:type="dxa"/>
            <w:gridSpan w:val="2"/>
            <w:shd w:val="clear" w:color="auto" w:fill="FFE599" w:themeFill="accent4" w:themeFillTint="66"/>
          </w:tcPr>
          <w:p w14:paraId="4A6020A4" w14:textId="27B41C9B" w:rsidR="001915F0" w:rsidRDefault="001915F0" w:rsidP="000D2BCA">
            <w:pPr>
              <w:jc w:val="center"/>
              <w:rPr>
                <w:rFonts w:ascii="Arial" w:eastAsia="Batang" w:hAnsi="Arial" w:cs="Arial"/>
                <w:i/>
                <w:iCs/>
                <w:sz w:val="16"/>
                <w:szCs w:val="16"/>
                <w:lang w:val="en-GB"/>
              </w:rPr>
            </w:pPr>
            <w:r w:rsidRPr="001915F0">
              <w:rPr>
                <w:rFonts w:ascii="Arial" w:eastAsia="Batang" w:hAnsi="Arial" w:cs="Arial"/>
                <w:i/>
                <w:iCs/>
                <w:sz w:val="16"/>
                <w:szCs w:val="16"/>
                <w:lang w:val="en-GB"/>
              </w:rPr>
              <w:t>If you are involved in more than one project, please choose the project for which you are submitting this good practice.</w:t>
            </w:r>
          </w:p>
          <w:p w14:paraId="1833F78D" w14:textId="36ED9BC0" w:rsidR="001915F0" w:rsidRPr="001915F0" w:rsidRDefault="001915F0" w:rsidP="000D2BCA">
            <w:pPr>
              <w:jc w:val="center"/>
              <w:rPr>
                <w:rFonts w:ascii="Arial" w:eastAsia="Batang" w:hAnsi="Arial" w:cs="Arial"/>
                <w:i/>
                <w:iCs/>
                <w:lang w:val="en-GB"/>
              </w:rPr>
            </w:pPr>
            <w:r w:rsidRPr="001915F0">
              <w:rPr>
                <w:rFonts w:ascii="Arial" w:eastAsia="Batang" w:hAnsi="Arial" w:cs="Arial"/>
                <w:i/>
                <w:iCs/>
                <w:sz w:val="16"/>
                <w:szCs w:val="16"/>
                <w:lang w:val="en-GB"/>
              </w:rPr>
              <w:t xml:space="preserve">See our list of </w:t>
            </w:r>
            <w:hyperlink r:id="rId11" w:history="1">
              <w:r w:rsidRPr="001915F0">
                <w:rPr>
                  <w:rStyle w:val="-"/>
                  <w:rFonts w:ascii="Arial" w:eastAsia="Batang" w:hAnsi="Arial" w:cs="Arial"/>
                  <w:i/>
                  <w:iCs/>
                  <w:sz w:val="16"/>
                  <w:szCs w:val="16"/>
                  <w:lang w:val="en-GB"/>
                </w:rPr>
                <w:t>approved projects</w:t>
              </w:r>
            </w:hyperlink>
            <w:r w:rsidRPr="001915F0">
              <w:rPr>
                <w:rFonts w:ascii="Arial" w:eastAsia="Batang" w:hAnsi="Arial" w:cs="Arial"/>
                <w:i/>
                <w:iCs/>
                <w:sz w:val="16"/>
                <w:szCs w:val="16"/>
                <w:lang w:val="en-GB"/>
              </w:rPr>
              <w:t xml:space="preserve"> or visit this </w:t>
            </w:r>
            <w:r w:rsidRPr="001915F0">
              <w:rPr>
                <w:rFonts w:ascii="Arial" w:eastAsia="Batang" w:hAnsi="Arial" w:cs="Arial"/>
                <w:b/>
                <w:bCs/>
                <w:i/>
                <w:iCs/>
                <w:sz w:val="16"/>
                <w:szCs w:val="16"/>
                <w:lang w:val="en-GB"/>
              </w:rPr>
              <w:t>FAQ section</w:t>
            </w:r>
            <w:r w:rsidRPr="001915F0">
              <w:rPr>
                <w:rFonts w:ascii="Arial" w:eastAsia="Batang" w:hAnsi="Arial" w:cs="Arial"/>
                <w:i/>
                <w:iCs/>
                <w:sz w:val="16"/>
                <w:szCs w:val="16"/>
                <w:lang w:val="en-GB"/>
              </w:rPr>
              <w:t xml:space="preserve"> for more information.</w:t>
            </w:r>
          </w:p>
        </w:tc>
      </w:tr>
    </w:tbl>
    <w:p w14:paraId="6F7E26C1" w14:textId="77777777" w:rsidR="00227F55" w:rsidRPr="00845BF5" w:rsidRDefault="00227F55" w:rsidP="00DC6BB4">
      <w:pPr>
        <w:rPr>
          <w:rFonts w:ascii="Arial" w:eastAsia="Batang" w:hAnsi="Arial" w:cs="Arial"/>
          <w:sz w:val="12"/>
          <w:szCs w:val="12"/>
          <w:lang w:val="en-GB"/>
        </w:rPr>
      </w:pPr>
    </w:p>
    <w:p w14:paraId="51AADABB" w14:textId="4FD8260D" w:rsidR="00841E6F" w:rsidRDefault="00841E6F" w:rsidP="00DC6BB4">
      <w:pPr>
        <w:rPr>
          <w:rFonts w:eastAsia="Batang"/>
        </w:rPr>
      </w:pPr>
      <w:r w:rsidRPr="00554368">
        <w:rPr>
          <w:rFonts w:ascii="Arial" w:eastAsia="Batang" w:hAnsi="Arial" w:cs="Arial"/>
          <w:lang w:val="en-GB"/>
        </w:rPr>
        <w:t>In case ‘</w:t>
      </w:r>
      <w:r w:rsidRPr="00104DAF">
        <w:rPr>
          <w:rFonts w:ascii="Arial" w:eastAsia="Batang" w:hAnsi="Arial" w:cs="Arial"/>
          <w:b/>
          <w:bCs/>
          <w:lang w:val="en-GB"/>
        </w:rPr>
        <w:t>yes</w:t>
      </w:r>
      <w:r w:rsidRPr="00554368">
        <w:rPr>
          <w:rFonts w:ascii="Arial" w:eastAsia="Batang" w:hAnsi="Arial" w:cs="Arial"/>
          <w:lang w:val="en-GB"/>
        </w:rPr>
        <w:t>’ is selected, the following section appear</w:t>
      </w:r>
      <w:r w:rsidR="00BB31BD">
        <w:rPr>
          <w:rFonts w:ascii="Arial" w:eastAsia="Batang" w:hAnsi="Arial" w:cs="Arial"/>
          <w:lang w:val="en-GB"/>
        </w:rPr>
        <w:t>s</w:t>
      </w:r>
      <w:r w:rsidRPr="00554368">
        <w:rPr>
          <w:rFonts w:ascii="Arial" w:eastAsia="Batang" w:hAnsi="Arial" w:cs="Arial"/>
          <w:lang w:val="en-GB"/>
        </w:rPr>
        <w:t>:</w:t>
      </w:r>
    </w:p>
    <w:p w14:paraId="22960988" w14:textId="77777777" w:rsidR="00841E6F" w:rsidRPr="00845BF5" w:rsidRDefault="00841E6F" w:rsidP="00DC6BB4">
      <w:pPr>
        <w:rPr>
          <w:rFonts w:eastAsia="Batang"/>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922E75" w:rsidRPr="00457EEC" w14:paraId="43D8CD11" w14:textId="77777777" w:rsidTr="00D20CE8">
        <w:trPr>
          <w:trHeight w:val="233"/>
        </w:trPr>
        <w:tc>
          <w:tcPr>
            <w:tcW w:w="3397" w:type="dxa"/>
            <w:shd w:val="clear" w:color="auto" w:fill="FFE599" w:themeFill="accent4" w:themeFillTint="66"/>
            <w:vAlign w:val="center"/>
          </w:tcPr>
          <w:p w14:paraId="6AE2D469" w14:textId="6A9D5FED" w:rsidR="00922E75" w:rsidRPr="00DE632D" w:rsidRDefault="00922E75" w:rsidP="001D6F57">
            <w:pPr>
              <w:spacing w:before="60" w:after="60"/>
              <w:rPr>
                <w:rFonts w:ascii="Arial" w:eastAsia="Batang" w:hAnsi="Arial" w:cs="Arial"/>
                <w:b/>
                <w:bCs/>
                <w:sz w:val="20"/>
                <w:szCs w:val="20"/>
                <w:lang w:val="en-GB"/>
              </w:rPr>
            </w:pPr>
            <w:r>
              <w:rPr>
                <w:rFonts w:ascii="Arial" w:eastAsia="Batang" w:hAnsi="Arial" w:cs="Arial"/>
                <w:b/>
                <w:bCs/>
                <w:sz w:val="20"/>
                <w:szCs w:val="20"/>
                <w:lang w:val="en-GB"/>
              </w:rPr>
              <w:t>Please select the project acronym</w:t>
            </w:r>
            <w:r w:rsidR="00422421">
              <w:rPr>
                <w:rFonts w:ascii="Arial" w:eastAsia="Batang" w:hAnsi="Arial" w:cs="Arial"/>
                <w:b/>
                <w:bCs/>
                <w:sz w:val="20"/>
                <w:szCs w:val="20"/>
                <w:lang w:val="en-GB"/>
              </w:rPr>
              <w:t>:</w:t>
            </w:r>
          </w:p>
        </w:tc>
        <w:tc>
          <w:tcPr>
            <w:tcW w:w="6521" w:type="dxa"/>
            <w:vAlign w:val="center"/>
          </w:tcPr>
          <w:p w14:paraId="1D7BDB1B" w14:textId="47DBC271" w:rsidR="00922E75" w:rsidRDefault="002F3C8E" w:rsidP="00922E75">
            <w:pPr>
              <w:spacing w:before="60" w:after="60"/>
            </w:pPr>
            <w:r>
              <w:rPr>
                <w:rFonts w:ascii="Arial" w:eastAsia="Batang" w:hAnsi="Arial" w:cs="Arial"/>
                <w:bCs/>
                <w:i/>
                <w:sz w:val="16"/>
                <w:szCs w:val="16"/>
                <w:lang w:val="en-GB"/>
              </w:rPr>
              <w:t>MINEV</w:t>
            </w:r>
          </w:p>
          <w:p w14:paraId="1AFBAAEC" w14:textId="77777777" w:rsidR="00922E75" w:rsidRPr="00AC488B" w:rsidRDefault="00922E75" w:rsidP="001D6F57">
            <w:pPr>
              <w:spacing w:before="60" w:after="60"/>
              <w:rPr>
                <w:rFonts w:ascii="Arial" w:eastAsia="Batang" w:hAnsi="Arial" w:cs="Arial"/>
                <w:bCs/>
                <w:i/>
                <w:sz w:val="16"/>
                <w:szCs w:val="16"/>
              </w:rPr>
            </w:pPr>
          </w:p>
        </w:tc>
      </w:tr>
    </w:tbl>
    <w:p w14:paraId="4A05DBE9" w14:textId="77777777" w:rsidR="005C7CBF" w:rsidRDefault="005C7CB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2D0A72" w:rsidRPr="00457EEC" w14:paraId="0AC44909" w14:textId="77777777" w:rsidTr="001D6F57">
        <w:trPr>
          <w:trHeight w:val="233"/>
        </w:trPr>
        <w:tc>
          <w:tcPr>
            <w:tcW w:w="9918" w:type="dxa"/>
            <w:gridSpan w:val="3"/>
            <w:shd w:val="clear" w:color="auto" w:fill="DEEAF6" w:themeFill="accent1" w:themeFillTint="33"/>
            <w:vAlign w:val="center"/>
          </w:tcPr>
          <w:p w14:paraId="65230002" w14:textId="7773D8F7" w:rsidR="002D0A72" w:rsidRPr="005C7CBF" w:rsidRDefault="002D0A72" w:rsidP="005C7CBF">
            <w:pPr>
              <w:pStyle w:val="ad"/>
              <w:numPr>
                <w:ilvl w:val="0"/>
                <w:numId w:val="14"/>
              </w:numPr>
              <w:spacing w:before="60" w:after="60"/>
              <w:jc w:val="center"/>
              <w:rPr>
                <w:rFonts w:ascii="Arial" w:eastAsia="Batang" w:hAnsi="Arial" w:cs="Arial"/>
                <w:b/>
                <w:iCs/>
                <w:sz w:val="16"/>
                <w:szCs w:val="16"/>
                <w:lang w:val="en-GB"/>
              </w:rPr>
            </w:pPr>
            <w:r w:rsidRPr="005C7CBF">
              <w:rPr>
                <w:rFonts w:ascii="Arial" w:eastAsia="Batang" w:hAnsi="Arial" w:cs="Arial"/>
                <w:b/>
                <w:iCs/>
                <w:sz w:val="20"/>
                <w:szCs w:val="20"/>
                <w:lang w:val="en-GB"/>
              </w:rPr>
              <w:t>Good practice general information</w:t>
            </w:r>
          </w:p>
        </w:tc>
      </w:tr>
      <w:tr w:rsidR="00227F55" w:rsidRPr="00457EEC" w14:paraId="38FCE8F6" w14:textId="77777777" w:rsidTr="001D6F57">
        <w:trPr>
          <w:trHeight w:val="233"/>
        </w:trPr>
        <w:tc>
          <w:tcPr>
            <w:tcW w:w="9918" w:type="dxa"/>
            <w:gridSpan w:val="3"/>
            <w:shd w:val="clear" w:color="auto" w:fill="DEEAF6" w:themeFill="accent1" w:themeFillTint="33"/>
            <w:vAlign w:val="center"/>
          </w:tcPr>
          <w:p w14:paraId="1DC9D99D" w14:textId="77777777" w:rsidR="00227F55" w:rsidRPr="00DF05CD" w:rsidRDefault="00227F55" w:rsidP="00227F55">
            <w:pPr>
              <w:spacing w:before="60" w:after="60"/>
              <w:rPr>
                <w:rFonts w:ascii="Arial" w:eastAsia="Batang" w:hAnsi="Arial" w:cs="Arial"/>
                <w:bCs/>
                <w:i/>
                <w:sz w:val="16"/>
                <w:szCs w:val="16"/>
                <w:lang w:val="en-GB"/>
              </w:rPr>
            </w:pPr>
            <w:r w:rsidRPr="00DF05CD">
              <w:rPr>
                <w:rFonts w:ascii="Arial" w:eastAsia="Batang" w:hAnsi="Arial" w:cs="Arial"/>
                <w:bCs/>
                <w:i/>
                <w:sz w:val="16"/>
                <w:szCs w:val="16"/>
                <w:lang w:val="en-GB"/>
              </w:rPr>
              <w:t>If you are submitting a good practice as part of an Interreg Europe project, the thematic objective and sub-topic are chosen for you.</w:t>
            </w:r>
          </w:p>
          <w:p w14:paraId="63AE12A8" w14:textId="77777777" w:rsidR="00227F55" w:rsidRPr="00DF05CD" w:rsidRDefault="00227F55" w:rsidP="00227F55">
            <w:pPr>
              <w:spacing w:before="60" w:after="60"/>
              <w:rPr>
                <w:rFonts w:ascii="Arial" w:eastAsia="Batang" w:hAnsi="Arial" w:cs="Arial"/>
                <w:bCs/>
                <w:i/>
                <w:sz w:val="16"/>
                <w:szCs w:val="16"/>
                <w:lang w:val="en-GB"/>
              </w:rPr>
            </w:pPr>
          </w:p>
          <w:p w14:paraId="72015A95" w14:textId="6C47DCB3" w:rsidR="00227F55" w:rsidRPr="00DF05CD" w:rsidRDefault="00227F55" w:rsidP="00922E75">
            <w:pPr>
              <w:spacing w:before="60" w:after="60"/>
              <w:rPr>
                <w:rFonts w:ascii="Arial" w:eastAsia="Batang" w:hAnsi="Arial" w:cs="Arial"/>
                <w:bCs/>
                <w:i/>
                <w:sz w:val="16"/>
                <w:szCs w:val="16"/>
                <w:lang w:val="en-GB"/>
              </w:rPr>
            </w:pPr>
            <w:r w:rsidRPr="00DF05CD">
              <w:rPr>
                <w:rFonts w:ascii="Arial" w:eastAsia="Batang" w:hAnsi="Arial" w:cs="Arial"/>
                <w:bCs/>
                <w:i/>
                <w:sz w:val="16"/>
                <w:szCs w:val="16"/>
                <w:lang w:val="en-GB"/>
              </w:rPr>
              <w:lastRenderedPageBreak/>
              <w:t>If you are not part of an Interreg Europe project, please remember to choose the most relevant thematic objective and sub-topic for your good practice.</w:t>
            </w:r>
          </w:p>
        </w:tc>
      </w:tr>
      <w:tr w:rsidR="00841E6F" w:rsidRPr="00457EEC" w14:paraId="0EF1C8EB" w14:textId="77777777" w:rsidTr="001D6F57">
        <w:trPr>
          <w:trHeight w:val="233"/>
        </w:trPr>
        <w:tc>
          <w:tcPr>
            <w:tcW w:w="3397" w:type="dxa"/>
            <w:shd w:val="clear" w:color="auto" w:fill="DEEAF6" w:themeFill="accent1" w:themeFillTint="33"/>
            <w:vAlign w:val="center"/>
          </w:tcPr>
          <w:p w14:paraId="02204E5A" w14:textId="73B295C6" w:rsidR="00841E6F" w:rsidRPr="00DF05CD" w:rsidRDefault="00922E75" w:rsidP="001D6F57">
            <w:pPr>
              <w:spacing w:before="60" w:after="60"/>
              <w:rPr>
                <w:rFonts w:ascii="Arial" w:eastAsia="Batang" w:hAnsi="Arial" w:cs="Arial"/>
                <w:b/>
                <w:bCs/>
                <w:sz w:val="20"/>
                <w:szCs w:val="20"/>
                <w:lang w:val="en-GB"/>
              </w:rPr>
            </w:pPr>
            <w:r w:rsidRPr="00DF05CD">
              <w:rPr>
                <w:rFonts w:ascii="Arial" w:eastAsia="Batang" w:hAnsi="Arial" w:cs="Arial"/>
                <w:b/>
                <w:bCs/>
                <w:sz w:val="20"/>
                <w:szCs w:val="20"/>
                <w:lang w:val="en-GB"/>
              </w:rPr>
              <w:lastRenderedPageBreak/>
              <w:t xml:space="preserve">Thematic </w:t>
            </w:r>
            <w:r w:rsidR="00841E6F" w:rsidRPr="00DF05CD">
              <w:rPr>
                <w:rFonts w:ascii="Arial" w:eastAsia="Batang" w:hAnsi="Arial" w:cs="Arial"/>
                <w:b/>
                <w:bCs/>
                <w:sz w:val="20"/>
                <w:szCs w:val="20"/>
                <w:lang w:val="en-GB"/>
              </w:rPr>
              <w:t>objective</w:t>
            </w:r>
            <w:r w:rsidRPr="00DF05CD">
              <w:rPr>
                <w:rFonts w:ascii="Arial" w:eastAsia="Batang" w:hAnsi="Arial" w:cs="Arial"/>
                <w:b/>
                <w:bCs/>
                <w:sz w:val="20"/>
                <w:szCs w:val="20"/>
                <w:lang w:val="en-GB"/>
              </w:rPr>
              <w:t xml:space="preserve"> of the practice</w:t>
            </w:r>
            <w:r w:rsidR="00422421" w:rsidRPr="00DF05CD">
              <w:rPr>
                <w:rFonts w:ascii="Arial" w:eastAsia="Batang" w:hAnsi="Arial" w:cs="Arial"/>
                <w:b/>
                <w:bCs/>
                <w:sz w:val="20"/>
                <w:szCs w:val="20"/>
                <w:lang w:val="en-GB"/>
              </w:rPr>
              <w:t>:</w:t>
            </w:r>
          </w:p>
        </w:tc>
        <w:tc>
          <w:tcPr>
            <w:tcW w:w="6521" w:type="dxa"/>
            <w:gridSpan w:val="2"/>
            <w:vAlign w:val="center"/>
          </w:tcPr>
          <w:p w14:paraId="2C6A8EB7" w14:textId="5BB7A28A" w:rsidR="00841E6F" w:rsidRPr="00DF05CD" w:rsidRDefault="0070324D" w:rsidP="00F27E3A">
            <w:pPr>
              <w:spacing w:before="60" w:after="60"/>
              <w:rPr>
                <w:lang w:val="en-GB"/>
              </w:rPr>
            </w:pPr>
            <w:r w:rsidRPr="00DF05CD">
              <w:rPr>
                <w:rFonts w:ascii="Arial" w:eastAsia="Batang" w:hAnsi="Arial" w:cs="Arial"/>
                <w:bCs/>
                <w:i/>
                <w:sz w:val="16"/>
                <w:szCs w:val="16"/>
                <w:lang w:val="en-GB"/>
              </w:rPr>
              <w:t xml:space="preserve">In case the good practice is </w:t>
            </w:r>
            <w:r w:rsidRPr="00DF05CD">
              <w:rPr>
                <w:rFonts w:ascii="Arial" w:eastAsia="Batang" w:hAnsi="Arial" w:cs="Arial"/>
                <w:b/>
                <w:i/>
                <w:sz w:val="16"/>
                <w:szCs w:val="16"/>
                <w:lang w:val="en-GB"/>
              </w:rPr>
              <w:t>not</w:t>
            </w:r>
            <w:r w:rsidRPr="00DF05CD">
              <w:rPr>
                <w:rFonts w:ascii="Arial" w:eastAsia="Batang" w:hAnsi="Arial" w:cs="Arial"/>
                <w:bCs/>
                <w:i/>
                <w:sz w:val="16"/>
                <w:szCs w:val="16"/>
                <w:lang w:val="en-GB"/>
              </w:rPr>
              <w:t xml:space="preserve"> part of an Interreg Europe project, s</w:t>
            </w:r>
            <w:r w:rsidR="00FA0152" w:rsidRPr="00DF05CD">
              <w:rPr>
                <w:rFonts w:ascii="Arial" w:eastAsia="Batang" w:hAnsi="Arial" w:cs="Arial"/>
                <w:bCs/>
                <w:i/>
                <w:sz w:val="16"/>
                <w:szCs w:val="16"/>
                <w:lang w:val="en-GB"/>
              </w:rPr>
              <w:t>election</w:t>
            </w:r>
            <w:r w:rsidR="00841E6F" w:rsidRPr="00DF05CD">
              <w:rPr>
                <w:rFonts w:ascii="Arial" w:eastAsia="Batang" w:hAnsi="Arial" w:cs="Arial"/>
                <w:bCs/>
                <w:i/>
                <w:sz w:val="16"/>
                <w:szCs w:val="16"/>
                <w:lang w:val="en-GB"/>
              </w:rPr>
              <w:t xml:space="preserve"> of </w:t>
            </w:r>
            <w:r w:rsidR="00E06E87" w:rsidRPr="00DF05CD">
              <w:rPr>
                <w:rFonts w:ascii="Arial" w:eastAsia="Batang" w:hAnsi="Arial" w:cs="Arial"/>
                <w:bCs/>
                <w:i/>
                <w:sz w:val="16"/>
                <w:szCs w:val="16"/>
                <w:lang w:val="en-GB"/>
              </w:rPr>
              <w:t xml:space="preserve">one of </w:t>
            </w:r>
            <w:r w:rsidR="00841E6F" w:rsidRPr="00DF05CD">
              <w:rPr>
                <w:rFonts w:ascii="Arial" w:eastAsia="Batang" w:hAnsi="Arial" w:cs="Arial"/>
                <w:bCs/>
                <w:i/>
                <w:sz w:val="16"/>
                <w:szCs w:val="16"/>
                <w:lang w:val="en-GB"/>
              </w:rPr>
              <w:t>the 6 specific objectives</w:t>
            </w:r>
          </w:p>
        </w:tc>
      </w:tr>
      <w:tr w:rsidR="00950CC5" w:rsidRPr="00457EEC" w14:paraId="0FA5CEE3" w14:textId="77777777" w:rsidTr="001D6F57">
        <w:trPr>
          <w:trHeight w:val="233"/>
        </w:trPr>
        <w:tc>
          <w:tcPr>
            <w:tcW w:w="3397" w:type="dxa"/>
            <w:shd w:val="clear" w:color="auto" w:fill="DEEAF6" w:themeFill="accent1" w:themeFillTint="33"/>
            <w:vAlign w:val="center"/>
          </w:tcPr>
          <w:p w14:paraId="66927D7B" w14:textId="16E05E2A" w:rsidR="00950CC5" w:rsidRPr="00DF05CD" w:rsidRDefault="00950CC5" w:rsidP="001D6F57">
            <w:pPr>
              <w:spacing w:before="60" w:after="60"/>
              <w:rPr>
                <w:rFonts w:ascii="Arial" w:eastAsia="Batang" w:hAnsi="Arial" w:cs="Arial"/>
                <w:b/>
                <w:bCs/>
                <w:sz w:val="20"/>
                <w:szCs w:val="20"/>
                <w:lang w:val="en-GB"/>
              </w:rPr>
            </w:pPr>
            <w:r w:rsidRPr="00DF05CD">
              <w:rPr>
                <w:rFonts w:ascii="Arial" w:eastAsia="Batang" w:hAnsi="Arial" w:cs="Arial"/>
                <w:b/>
                <w:bCs/>
                <w:sz w:val="20"/>
                <w:szCs w:val="20"/>
                <w:lang w:val="en-GB"/>
              </w:rPr>
              <w:t xml:space="preserve">Thematic subtopics of the practice: </w:t>
            </w:r>
          </w:p>
        </w:tc>
        <w:tc>
          <w:tcPr>
            <w:tcW w:w="6521" w:type="dxa"/>
            <w:gridSpan w:val="2"/>
            <w:vAlign w:val="center"/>
          </w:tcPr>
          <w:p w14:paraId="1CE4C6A8" w14:textId="620287B2" w:rsidR="00950CC5" w:rsidRPr="00DF05CD" w:rsidRDefault="0070324D" w:rsidP="00F27E3A">
            <w:pPr>
              <w:spacing w:before="60" w:after="60"/>
              <w:rPr>
                <w:rFonts w:ascii="Arial" w:eastAsia="Batang" w:hAnsi="Arial" w:cs="Arial"/>
                <w:bCs/>
                <w:i/>
                <w:sz w:val="16"/>
                <w:szCs w:val="16"/>
                <w:lang w:val="en-GB"/>
              </w:rPr>
            </w:pPr>
            <w:r w:rsidRPr="00DF05CD">
              <w:rPr>
                <w:rFonts w:ascii="Arial" w:eastAsia="Batang" w:hAnsi="Arial" w:cs="Arial"/>
                <w:bCs/>
                <w:i/>
                <w:sz w:val="16"/>
                <w:szCs w:val="16"/>
                <w:lang w:val="en-GB"/>
              </w:rPr>
              <w:t xml:space="preserve">In case the good practice is </w:t>
            </w:r>
            <w:r w:rsidRPr="00DF05CD">
              <w:rPr>
                <w:rFonts w:ascii="Arial" w:eastAsia="Batang" w:hAnsi="Arial" w:cs="Arial"/>
                <w:b/>
                <w:i/>
                <w:sz w:val="16"/>
                <w:szCs w:val="16"/>
                <w:lang w:val="en-GB"/>
              </w:rPr>
              <w:t>not</w:t>
            </w:r>
            <w:r w:rsidRPr="00DF05CD">
              <w:rPr>
                <w:rFonts w:ascii="Arial" w:eastAsia="Batang" w:hAnsi="Arial" w:cs="Arial"/>
                <w:bCs/>
                <w:i/>
                <w:sz w:val="16"/>
                <w:szCs w:val="16"/>
                <w:lang w:val="en-GB"/>
              </w:rPr>
              <w:t xml:space="preserve"> part of an Interreg Europe project, s</w:t>
            </w:r>
            <w:r w:rsidR="00950CC5" w:rsidRPr="00DF05CD">
              <w:rPr>
                <w:rFonts w:ascii="Arial" w:eastAsia="Batang" w:hAnsi="Arial" w:cs="Arial"/>
                <w:bCs/>
                <w:i/>
                <w:sz w:val="16"/>
                <w:szCs w:val="16"/>
                <w:lang w:val="en-GB"/>
              </w:rPr>
              <w:t xml:space="preserve">election </w:t>
            </w:r>
            <w:r w:rsidR="00E06E87" w:rsidRPr="00DF05CD">
              <w:rPr>
                <w:rFonts w:ascii="Arial" w:eastAsia="Batang" w:hAnsi="Arial" w:cs="Arial"/>
                <w:bCs/>
                <w:i/>
                <w:sz w:val="16"/>
                <w:szCs w:val="16"/>
                <w:lang w:val="en-GB"/>
              </w:rPr>
              <w:t xml:space="preserve">of one </w:t>
            </w:r>
            <w:r w:rsidR="00FA0152" w:rsidRPr="00DF05CD">
              <w:rPr>
                <w:rFonts w:ascii="Arial" w:eastAsia="Batang" w:hAnsi="Arial" w:cs="Arial"/>
                <w:bCs/>
                <w:i/>
                <w:sz w:val="16"/>
                <w:szCs w:val="16"/>
                <w:lang w:val="en-GB"/>
              </w:rPr>
              <w:t>of the</w:t>
            </w:r>
            <w:r w:rsidR="00950CC5" w:rsidRPr="00DF05CD">
              <w:rPr>
                <w:rFonts w:ascii="Arial" w:eastAsia="Batang" w:hAnsi="Arial" w:cs="Arial"/>
                <w:bCs/>
                <w:i/>
                <w:sz w:val="16"/>
                <w:szCs w:val="16"/>
                <w:lang w:val="en-GB"/>
              </w:rPr>
              <w:t xml:space="preserve"> 17 subtopics</w:t>
            </w:r>
          </w:p>
        </w:tc>
      </w:tr>
      <w:tr w:rsidR="00D52BA9" w:rsidRPr="00457EEC" w14:paraId="61E44DE2" w14:textId="77777777" w:rsidTr="001D6F57">
        <w:trPr>
          <w:trHeight w:val="233"/>
        </w:trPr>
        <w:tc>
          <w:tcPr>
            <w:tcW w:w="3397" w:type="dxa"/>
            <w:shd w:val="clear" w:color="auto" w:fill="DEEAF6" w:themeFill="accent1" w:themeFillTint="33"/>
            <w:vAlign w:val="center"/>
          </w:tcPr>
          <w:p w14:paraId="1B92E4D8" w14:textId="2528BC20" w:rsidR="00D52BA9" w:rsidRDefault="00D52BA9" w:rsidP="00D52BA9">
            <w:pPr>
              <w:spacing w:before="60" w:after="60"/>
              <w:rPr>
                <w:rFonts w:ascii="Arial" w:eastAsia="Batang" w:hAnsi="Arial" w:cs="Arial"/>
                <w:b/>
                <w:bCs/>
                <w:sz w:val="20"/>
                <w:szCs w:val="20"/>
                <w:lang w:val="en-GB"/>
              </w:rPr>
            </w:pPr>
            <w:r>
              <w:rPr>
                <w:rFonts w:ascii="Arial" w:eastAsia="Batang" w:hAnsi="Arial" w:cs="Arial"/>
                <w:b/>
                <w:bCs/>
                <w:sz w:val="20"/>
                <w:szCs w:val="20"/>
                <w:lang w:val="en-GB"/>
              </w:rPr>
              <w:t>Geographical scope of the practice</w:t>
            </w:r>
            <w:r w:rsidR="00422421">
              <w:rPr>
                <w:rFonts w:ascii="Arial" w:eastAsia="Batang" w:hAnsi="Arial" w:cs="Arial"/>
                <w:b/>
                <w:bCs/>
                <w:sz w:val="20"/>
                <w:szCs w:val="20"/>
                <w:lang w:val="en-GB"/>
              </w:rPr>
              <w:t>:</w:t>
            </w:r>
          </w:p>
        </w:tc>
        <w:tc>
          <w:tcPr>
            <w:tcW w:w="6521" w:type="dxa"/>
            <w:gridSpan w:val="2"/>
            <w:vAlign w:val="center"/>
          </w:tcPr>
          <w:p w14:paraId="6D61F441" w14:textId="38E6759E" w:rsidR="00D52BA9" w:rsidRDefault="007752D4" w:rsidP="00F25A72">
            <w:pPr>
              <w:spacing w:before="60" w:after="60"/>
              <w:rPr>
                <w:rFonts w:ascii="Arial" w:eastAsia="Batang" w:hAnsi="Arial" w:cs="Arial"/>
                <w:bCs/>
                <w:i/>
                <w:sz w:val="16"/>
                <w:szCs w:val="16"/>
                <w:lang w:val="en-GB"/>
              </w:rPr>
            </w:pPr>
            <w:r>
              <w:rPr>
                <w:rFonts w:ascii="Arial" w:eastAsia="Batang" w:hAnsi="Arial" w:cs="Arial"/>
                <w:bCs/>
                <w:i/>
                <w:sz w:val="16"/>
                <w:szCs w:val="16"/>
                <w:lang w:val="en-GB"/>
              </w:rPr>
              <w:t xml:space="preserve">Regional </w:t>
            </w:r>
          </w:p>
        </w:tc>
      </w:tr>
      <w:tr w:rsidR="00841E6F" w:rsidRPr="00457EEC" w14:paraId="467B5531" w14:textId="77777777" w:rsidTr="001D6F57">
        <w:trPr>
          <w:trHeight w:val="232"/>
        </w:trPr>
        <w:tc>
          <w:tcPr>
            <w:tcW w:w="3397" w:type="dxa"/>
            <w:vMerge w:val="restart"/>
            <w:shd w:val="clear" w:color="auto" w:fill="DEEAF6" w:themeFill="accent1" w:themeFillTint="33"/>
          </w:tcPr>
          <w:p w14:paraId="6CB59FF5" w14:textId="77777777" w:rsidR="00841E6F" w:rsidRDefault="00841E6F" w:rsidP="001D6F57">
            <w:pPr>
              <w:spacing w:before="60" w:after="60"/>
              <w:rPr>
                <w:rFonts w:ascii="Arial" w:eastAsia="Batang" w:hAnsi="Arial" w:cs="Arial"/>
                <w:b/>
                <w:bCs/>
                <w:sz w:val="20"/>
                <w:szCs w:val="20"/>
                <w:lang w:val="en-GB"/>
              </w:rPr>
            </w:pPr>
            <w:bookmarkStart w:id="0" w:name="_Hlk62658444"/>
            <w:r>
              <w:rPr>
                <w:rFonts w:ascii="Arial" w:eastAsia="Batang" w:hAnsi="Arial" w:cs="Arial"/>
                <w:b/>
                <w:bCs/>
                <w:sz w:val="20"/>
                <w:szCs w:val="20"/>
                <w:lang w:val="en-GB"/>
              </w:rPr>
              <w:t>Location of the practice</w:t>
            </w:r>
          </w:p>
        </w:tc>
        <w:tc>
          <w:tcPr>
            <w:tcW w:w="1342" w:type="dxa"/>
            <w:shd w:val="clear" w:color="auto" w:fill="DEEAF6" w:themeFill="accent1" w:themeFillTint="33"/>
            <w:vAlign w:val="center"/>
          </w:tcPr>
          <w:p w14:paraId="0EC669E0" w14:textId="77777777" w:rsidR="00841E6F" w:rsidRPr="00EB146C" w:rsidRDefault="00841E6F" w:rsidP="001D6F57">
            <w:pPr>
              <w:spacing w:before="60" w:after="60"/>
              <w:rPr>
                <w:rFonts w:ascii="Arial" w:eastAsia="Batang" w:hAnsi="Arial" w:cs="Arial"/>
                <w:bCs/>
                <w:sz w:val="20"/>
                <w:szCs w:val="20"/>
                <w:lang w:val="en-GB"/>
              </w:rPr>
            </w:pPr>
            <w:r w:rsidRPr="00EB146C">
              <w:rPr>
                <w:rFonts w:ascii="Arial" w:eastAsia="Batang" w:hAnsi="Arial" w:cs="Arial"/>
                <w:bCs/>
                <w:sz w:val="20"/>
                <w:szCs w:val="20"/>
                <w:lang w:val="en-GB"/>
              </w:rPr>
              <w:t>Country</w:t>
            </w:r>
          </w:p>
        </w:tc>
        <w:tc>
          <w:tcPr>
            <w:tcW w:w="5179" w:type="dxa"/>
            <w:vAlign w:val="center"/>
          </w:tcPr>
          <w:p w14:paraId="6CD87131" w14:textId="54A53002" w:rsidR="00841E6F" w:rsidRPr="00EB146C" w:rsidRDefault="007752D4"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Greece</w:t>
            </w:r>
          </w:p>
        </w:tc>
      </w:tr>
      <w:tr w:rsidR="00841E6F" w:rsidRPr="00457EEC" w14:paraId="12C3A8A9" w14:textId="77777777" w:rsidTr="001D6F57">
        <w:trPr>
          <w:trHeight w:val="232"/>
        </w:trPr>
        <w:tc>
          <w:tcPr>
            <w:tcW w:w="3397" w:type="dxa"/>
            <w:vMerge/>
            <w:shd w:val="clear" w:color="auto" w:fill="DEEAF6" w:themeFill="accent1" w:themeFillTint="33"/>
            <w:vAlign w:val="center"/>
          </w:tcPr>
          <w:p w14:paraId="04802454" w14:textId="77777777" w:rsidR="00841E6F" w:rsidRDefault="00841E6F" w:rsidP="001D6F57">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42FE50BB" w14:textId="01AB4347" w:rsidR="00841E6F" w:rsidRPr="00EB146C" w:rsidRDefault="00D52BA9" w:rsidP="001D6F57">
            <w:pPr>
              <w:spacing w:before="60" w:after="60"/>
              <w:rPr>
                <w:rFonts w:ascii="Arial" w:eastAsia="Batang" w:hAnsi="Arial" w:cs="Arial"/>
                <w:bCs/>
                <w:sz w:val="20"/>
                <w:szCs w:val="20"/>
                <w:lang w:val="en-GB"/>
              </w:rPr>
            </w:pPr>
            <w:r>
              <w:rPr>
                <w:rFonts w:ascii="Arial" w:eastAsia="Batang" w:hAnsi="Arial" w:cs="Arial"/>
                <w:bCs/>
                <w:sz w:val="20"/>
                <w:szCs w:val="20"/>
                <w:lang w:val="en-GB"/>
              </w:rPr>
              <w:t>Region</w:t>
            </w:r>
          </w:p>
        </w:tc>
        <w:tc>
          <w:tcPr>
            <w:tcW w:w="5179" w:type="dxa"/>
            <w:vAlign w:val="center"/>
          </w:tcPr>
          <w:p w14:paraId="316BE1D6" w14:textId="5B8F7E00" w:rsidR="00841E6F" w:rsidRPr="00EB146C" w:rsidRDefault="007752D4"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Central Macedonia</w:t>
            </w:r>
          </w:p>
        </w:tc>
      </w:tr>
      <w:tr w:rsidR="00841E6F" w:rsidRPr="00457EEC" w14:paraId="06AB7A75" w14:textId="77777777" w:rsidTr="001D6F57">
        <w:trPr>
          <w:trHeight w:val="232"/>
        </w:trPr>
        <w:tc>
          <w:tcPr>
            <w:tcW w:w="3397" w:type="dxa"/>
            <w:vMerge/>
            <w:shd w:val="clear" w:color="auto" w:fill="DEEAF6" w:themeFill="accent1" w:themeFillTint="33"/>
            <w:vAlign w:val="center"/>
          </w:tcPr>
          <w:p w14:paraId="772A0DAB" w14:textId="77777777" w:rsidR="00841E6F" w:rsidRDefault="00841E6F" w:rsidP="001D6F57">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14:paraId="235B54C1" w14:textId="3C02E907" w:rsidR="00841E6F" w:rsidRPr="00EB146C" w:rsidRDefault="00D52BA9" w:rsidP="001D6F57">
            <w:pPr>
              <w:spacing w:before="60" w:after="60"/>
              <w:rPr>
                <w:rFonts w:ascii="Arial" w:eastAsia="Batang" w:hAnsi="Arial" w:cs="Arial"/>
                <w:bCs/>
                <w:sz w:val="20"/>
                <w:szCs w:val="20"/>
                <w:lang w:val="en-GB"/>
              </w:rPr>
            </w:pPr>
            <w:r>
              <w:rPr>
                <w:rFonts w:ascii="Arial" w:eastAsia="Batang" w:hAnsi="Arial" w:cs="Arial"/>
                <w:bCs/>
                <w:sz w:val="20"/>
                <w:szCs w:val="20"/>
                <w:lang w:val="en-GB"/>
              </w:rPr>
              <w:t>City</w:t>
            </w:r>
          </w:p>
        </w:tc>
        <w:tc>
          <w:tcPr>
            <w:tcW w:w="5179" w:type="dxa"/>
            <w:vAlign w:val="center"/>
          </w:tcPr>
          <w:p w14:paraId="01CF3EDE" w14:textId="75C93C24" w:rsidR="00841E6F" w:rsidRPr="00EB146C" w:rsidRDefault="007752D4" w:rsidP="001D6F57">
            <w:pPr>
              <w:spacing w:before="60" w:after="60"/>
              <w:rPr>
                <w:rFonts w:ascii="Arial" w:eastAsia="Batang" w:hAnsi="Arial" w:cs="Arial"/>
                <w:bCs/>
                <w:i/>
                <w:sz w:val="16"/>
                <w:szCs w:val="16"/>
                <w:lang w:val="en-GB"/>
              </w:rPr>
            </w:pPr>
            <w:r>
              <w:rPr>
                <w:rFonts w:ascii="Arial" w:eastAsia="Batang" w:hAnsi="Arial" w:cs="Arial"/>
                <w:bCs/>
                <w:i/>
                <w:sz w:val="16"/>
                <w:szCs w:val="16"/>
                <w:lang w:val="en-GB"/>
              </w:rPr>
              <w:t>Thessaloniki</w:t>
            </w:r>
          </w:p>
        </w:tc>
      </w:tr>
      <w:bookmarkEnd w:id="0"/>
    </w:tbl>
    <w:p w14:paraId="3811AF82" w14:textId="77777777" w:rsidR="0070324D" w:rsidRDefault="0070324D">
      <w:pPr>
        <w:rPr>
          <w:rFonts w:eastAsia="Batang"/>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950CC5" w:rsidRPr="00457EEC" w14:paraId="1A5A83AB" w14:textId="77777777" w:rsidTr="002976C1">
        <w:trPr>
          <w:trHeight w:val="777"/>
        </w:trPr>
        <w:tc>
          <w:tcPr>
            <w:tcW w:w="3397" w:type="dxa"/>
            <w:shd w:val="clear" w:color="auto" w:fill="DEEAF6" w:themeFill="accent1" w:themeFillTint="33"/>
          </w:tcPr>
          <w:p w14:paraId="6B2CE87F" w14:textId="0D5DB69D" w:rsidR="00950CC5" w:rsidRDefault="00950CC5"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Practice image:</w:t>
            </w:r>
          </w:p>
        </w:tc>
        <w:tc>
          <w:tcPr>
            <w:tcW w:w="6521" w:type="dxa"/>
          </w:tcPr>
          <w:p w14:paraId="20B41CC9" w14:textId="77777777" w:rsidR="007752D4" w:rsidRDefault="007752D4" w:rsidP="002976C1">
            <w:pPr>
              <w:spacing w:before="60" w:after="60"/>
              <w:rPr>
                <w:rFonts w:ascii="Arial" w:eastAsia="Batang" w:hAnsi="Arial" w:cs="Arial"/>
                <w:bCs/>
                <w:i/>
                <w:sz w:val="16"/>
                <w:szCs w:val="16"/>
                <w:lang w:val="en-GB"/>
              </w:rPr>
            </w:pPr>
          </w:p>
          <w:p w14:paraId="62A79500" w14:textId="7CC55F2D" w:rsidR="007752D4" w:rsidRDefault="007752D4" w:rsidP="002976C1">
            <w:pPr>
              <w:spacing w:before="60" w:after="60"/>
              <w:rPr>
                <w:rFonts w:ascii="Arial" w:eastAsia="Batang" w:hAnsi="Arial" w:cs="Arial"/>
                <w:bCs/>
                <w:i/>
                <w:sz w:val="16"/>
                <w:szCs w:val="16"/>
                <w:lang w:val="en-GB"/>
              </w:rPr>
            </w:pPr>
            <w:r w:rsidRPr="007752D4">
              <w:rPr>
                <w:rFonts w:ascii="Arial" w:eastAsia="Batang" w:hAnsi="Arial" w:cs="Arial"/>
                <w:bCs/>
                <w:i/>
                <w:noProof/>
                <w:sz w:val="16"/>
                <w:szCs w:val="16"/>
                <w:lang w:val="el-GR" w:eastAsia="el-GR"/>
              </w:rPr>
              <w:drawing>
                <wp:inline distT="0" distB="0" distL="0" distR="0" wp14:anchorId="3AE1321E" wp14:editId="161E019B">
                  <wp:extent cx="3962400" cy="2643155"/>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2400" cy="2643155"/>
                          </a:xfrm>
                          <a:prstGeom prst="rect">
                            <a:avLst/>
                          </a:prstGeom>
                        </pic:spPr>
                      </pic:pic>
                    </a:graphicData>
                  </a:graphic>
                </wp:inline>
              </w:drawing>
            </w:r>
          </w:p>
          <w:p w14:paraId="331E1F33" w14:textId="77777777" w:rsidR="007752D4" w:rsidRDefault="007752D4" w:rsidP="002976C1">
            <w:pPr>
              <w:spacing w:before="60" w:after="60"/>
              <w:rPr>
                <w:rFonts w:ascii="Arial" w:eastAsia="Batang" w:hAnsi="Arial" w:cs="Arial"/>
                <w:bCs/>
                <w:i/>
                <w:sz w:val="16"/>
                <w:szCs w:val="16"/>
                <w:lang w:val="en-GB"/>
              </w:rPr>
            </w:pPr>
          </w:p>
          <w:p w14:paraId="7877569C" w14:textId="2E1B8185" w:rsidR="007752D4" w:rsidRDefault="007752D4" w:rsidP="002976C1">
            <w:pPr>
              <w:spacing w:before="60" w:after="60"/>
              <w:rPr>
                <w:rFonts w:ascii="Arial" w:eastAsia="Batang" w:hAnsi="Arial" w:cs="Arial"/>
                <w:bCs/>
                <w:i/>
                <w:sz w:val="16"/>
                <w:szCs w:val="16"/>
                <w:lang w:val="en-GB"/>
              </w:rPr>
            </w:pPr>
            <w:r w:rsidRPr="007752D4">
              <w:rPr>
                <w:rFonts w:ascii="Arial" w:eastAsia="Batang" w:hAnsi="Arial" w:cs="Arial"/>
                <w:bCs/>
                <w:i/>
                <w:noProof/>
                <w:sz w:val="16"/>
                <w:szCs w:val="16"/>
                <w:lang w:val="el-GR" w:eastAsia="el-GR"/>
              </w:rPr>
              <w:drawing>
                <wp:inline distT="0" distB="0" distL="0" distR="0" wp14:anchorId="70448C20" wp14:editId="52C2CC21">
                  <wp:extent cx="3962400" cy="2643154"/>
                  <wp:effectExtent l="0" t="0" r="0" b="508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2400" cy="2643154"/>
                          </a:xfrm>
                          <a:prstGeom prst="rect">
                            <a:avLst/>
                          </a:prstGeom>
                        </pic:spPr>
                      </pic:pic>
                    </a:graphicData>
                  </a:graphic>
                </wp:inline>
              </w:drawing>
            </w:r>
          </w:p>
          <w:p w14:paraId="34E04241" w14:textId="7795660F" w:rsidR="007752D4" w:rsidRDefault="007752D4" w:rsidP="002976C1">
            <w:pPr>
              <w:spacing w:before="60" w:after="60"/>
              <w:rPr>
                <w:rFonts w:ascii="Arial" w:eastAsia="Batang" w:hAnsi="Arial" w:cs="Arial"/>
                <w:bCs/>
                <w:i/>
                <w:sz w:val="16"/>
                <w:szCs w:val="16"/>
                <w:lang w:val="en-GB"/>
              </w:rPr>
            </w:pPr>
          </w:p>
        </w:tc>
      </w:tr>
      <w:tr w:rsidR="00950CC5" w:rsidRPr="00457EEC" w14:paraId="7C599B3E" w14:textId="77777777" w:rsidTr="005C1722">
        <w:trPr>
          <w:trHeight w:val="416"/>
        </w:trPr>
        <w:tc>
          <w:tcPr>
            <w:tcW w:w="3397" w:type="dxa"/>
            <w:shd w:val="clear" w:color="auto" w:fill="DEEAF6" w:themeFill="accent1" w:themeFillTint="33"/>
          </w:tcPr>
          <w:p w14:paraId="1AF3DE3B" w14:textId="56E5F794" w:rsidR="00950CC5" w:rsidRDefault="00950CC5" w:rsidP="00422421">
            <w:pPr>
              <w:spacing w:before="60" w:after="60"/>
              <w:rPr>
                <w:rFonts w:ascii="Arial" w:eastAsia="Batang" w:hAnsi="Arial" w:cs="Arial"/>
                <w:b/>
                <w:bCs/>
                <w:sz w:val="20"/>
                <w:szCs w:val="20"/>
                <w:lang w:val="en-GB"/>
              </w:rPr>
            </w:pPr>
            <w:r>
              <w:rPr>
                <w:rFonts w:ascii="Arial" w:eastAsia="Batang" w:hAnsi="Arial" w:cs="Arial"/>
                <w:b/>
                <w:bCs/>
                <w:sz w:val="20"/>
                <w:szCs w:val="20"/>
                <w:lang w:val="en-GB"/>
              </w:rPr>
              <w:t>Title of practice:</w:t>
            </w:r>
          </w:p>
        </w:tc>
        <w:tc>
          <w:tcPr>
            <w:tcW w:w="6521" w:type="dxa"/>
          </w:tcPr>
          <w:p w14:paraId="18A13ACD" w14:textId="0F219366" w:rsidR="000F28A9" w:rsidRPr="000F28A9" w:rsidRDefault="000F28A9" w:rsidP="005C1722">
            <w:pPr>
              <w:spacing w:before="60" w:after="60"/>
              <w:rPr>
                <w:rFonts w:ascii="Arial" w:eastAsia="Batang" w:hAnsi="Arial" w:cs="Arial"/>
                <w:bCs/>
                <w:i/>
                <w:sz w:val="16"/>
                <w:szCs w:val="16"/>
                <w:lang w:val="en-US"/>
              </w:rPr>
            </w:pPr>
            <w:r w:rsidRPr="000F28A9">
              <w:rPr>
                <w:rFonts w:ascii="Arial" w:eastAsia="Batang" w:hAnsi="Arial" w:cs="Arial"/>
                <w:b/>
                <w:bCs/>
                <w:i/>
                <w:sz w:val="16"/>
                <w:szCs w:val="16"/>
                <w:lang w:val="en-US"/>
              </w:rPr>
              <w:t xml:space="preserve">Waste Management </w:t>
            </w:r>
            <w:r w:rsidR="005C1722">
              <w:rPr>
                <w:rFonts w:ascii="Arial" w:eastAsia="Batang" w:hAnsi="Arial" w:cs="Arial"/>
                <w:b/>
                <w:bCs/>
                <w:i/>
                <w:sz w:val="16"/>
                <w:szCs w:val="16"/>
                <w:lang w:val="en-US"/>
              </w:rPr>
              <w:t>in Anat</w:t>
            </w:r>
            <w:r w:rsidR="0074162B">
              <w:rPr>
                <w:rFonts w:ascii="Arial" w:eastAsia="Batang" w:hAnsi="Arial" w:cs="Arial"/>
                <w:b/>
                <w:bCs/>
                <w:i/>
                <w:sz w:val="16"/>
                <w:szCs w:val="16"/>
                <w:lang w:val="en-US"/>
              </w:rPr>
              <w:t>o</w:t>
            </w:r>
            <w:r w:rsidR="005C1722">
              <w:rPr>
                <w:rFonts w:ascii="Arial" w:eastAsia="Batang" w:hAnsi="Arial" w:cs="Arial"/>
                <w:b/>
                <w:bCs/>
                <w:i/>
                <w:sz w:val="16"/>
                <w:szCs w:val="16"/>
                <w:lang w:val="en-US"/>
              </w:rPr>
              <w:t>lia College events</w:t>
            </w:r>
          </w:p>
        </w:tc>
      </w:tr>
    </w:tbl>
    <w:p w14:paraId="4D8349FD" w14:textId="77777777" w:rsidR="00A90F11" w:rsidRDefault="00A90F11"/>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BB31BD" w:rsidRPr="00457EEC" w14:paraId="3CE19B0A" w14:textId="77777777" w:rsidTr="00A90F11">
        <w:trPr>
          <w:trHeight w:val="433"/>
        </w:trPr>
        <w:tc>
          <w:tcPr>
            <w:tcW w:w="9918" w:type="dxa"/>
            <w:gridSpan w:val="2"/>
            <w:shd w:val="clear" w:color="auto" w:fill="BDD6EE" w:themeFill="accent1" w:themeFillTint="66"/>
            <w:vAlign w:val="center"/>
          </w:tcPr>
          <w:p w14:paraId="34EE8142" w14:textId="65F2E2E9" w:rsidR="00BB31BD" w:rsidRPr="00BB31BD" w:rsidRDefault="00BB31BD" w:rsidP="005C7CBF">
            <w:pPr>
              <w:pStyle w:val="ad"/>
              <w:numPr>
                <w:ilvl w:val="0"/>
                <w:numId w:val="14"/>
              </w:numPr>
              <w:spacing w:before="60" w:after="60"/>
              <w:jc w:val="center"/>
              <w:rPr>
                <w:rFonts w:ascii="Arial" w:eastAsia="Batang" w:hAnsi="Arial" w:cs="Arial"/>
                <w:bCs/>
                <w:i/>
                <w:sz w:val="16"/>
                <w:szCs w:val="16"/>
                <w:lang w:val="en-GB"/>
              </w:rPr>
            </w:pPr>
            <w:r w:rsidRPr="00BB31BD">
              <w:rPr>
                <w:rFonts w:ascii="Arial" w:eastAsia="Batang" w:hAnsi="Arial" w:cs="Arial"/>
                <w:b/>
                <w:bCs/>
                <w:sz w:val="20"/>
                <w:szCs w:val="20"/>
                <w:lang w:val="en-GB"/>
              </w:rPr>
              <w:lastRenderedPageBreak/>
              <w:t>Good practice detailed information</w:t>
            </w:r>
          </w:p>
        </w:tc>
      </w:tr>
      <w:tr w:rsidR="00BB31BD" w:rsidRPr="00457EEC" w14:paraId="04FCBF44" w14:textId="77777777" w:rsidTr="00A90F11">
        <w:trPr>
          <w:trHeight w:val="777"/>
        </w:trPr>
        <w:tc>
          <w:tcPr>
            <w:tcW w:w="3397" w:type="dxa"/>
            <w:shd w:val="clear" w:color="auto" w:fill="BDD6EE" w:themeFill="accent1" w:themeFillTint="66"/>
          </w:tcPr>
          <w:p w14:paraId="16B9C320" w14:textId="687B6072"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Short summary of the practice:</w:t>
            </w:r>
          </w:p>
        </w:tc>
        <w:tc>
          <w:tcPr>
            <w:tcW w:w="6521" w:type="dxa"/>
          </w:tcPr>
          <w:p w14:paraId="00F4B18A" w14:textId="2B12D3B3" w:rsidR="005C1722" w:rsidRPr="000F28A9" w:rsidRDefault="005C1722" w:rsidP="005C1722">
            <w:pPr>
              <w:spacing w:before="60" w:after="60"/>
              <w:rPr>
                <w:rFonts w:ascii="Arial" w:eastAsia="Batang" w:hAnsi="Arial" w:cs="Arial"/>
                <w:bCs/>
                <w:i/>
                <w:sz w:val="16"/>
                <w:szCs w:val="16"/>
                <w:lang w:val="en-US"/>
              </w:rPr>
            </w:pPr>
            <w:r w:rsidRPr="000F28A9">
              <w:rPr>
                <w:rFonts w:ascii="Arial" w:eastAsia="Batang" w:hAnsi="Arial" w:cs="Arial"/>
                <w:b/>
                <w:bCs/>
                <w:i/>
                <w:sz w:val="16"/>
                <w:szCs w:val="16"/>
                <w:lang w:val="en-US"/>
              </w:rPr>
              <w:t>Comprehensive Waste Management Strategy for Large-Scale Events</w:t>
            </w:r>
            <w:r>
              <w:rPr>
                <w:rFonts w:ascii="Arial" w:eastAsia="Batang" w:hAnsi="Arial" w:cs="Arial"/>
                <w:b/>
                <w:bCs/>
                <w:i/>
                <w:sz w:val="16"/>
                <w:szCs w:val="16"/>
                <w:lang w:val="en-US"/>
              </w:rPr>
              <w:t xml:space="preserve"> in Anatolia College</w:t>
            </w:r>
          </w:p>
          <w:p w14:paraId="6F7F62C3" w14:textId="3ADF14DE" w:rsidR="005C1722" w:rsidRPr="006758CD" w:rsidRDefault="005C1722" w:rsidP="00BB31BD">
            <w:pPr>
              <w:spacing w:before="60" w:after="60"/>
              <w:rPr>
                <w:rFonts w:ascii="Arial" w:eastAsia="Batang" w:hAnsi="Arial" w:cs="Arial"/>
                <w:bCs/>
                <w:i/>
                <w:sz w:val="16"/>
                <w:szCs w:val="16"/>
                <w:lang w:val="en-GB"/>
              </w:rPr>
            </w:pPr>
          </w:p>
        </w:tc>
      </w:tr>
      <w:tr w:rsidR="00BB31BD" w:rsidRPr="00457EEC" w14:paraId="3FCC8E00" w14:textId="77777777" w:rsidTr="00A90F11">
        <w:trPr>
          <w:trHeight w:val="2943"/>
        </w:trPr>
        <w:tc>
          <w:tcPr>
            <w:tcW w:w="3397" w:type="dxa"/>
            <w:shd w:val="clear" w:color="auto" w:fill="BDD6EE" w:themeFill="accent1" w:themeFillTint="66"/>
          </w:tcPr>
          <w:p w14:paraId="73E079CE" w14:textId="1AB68E3C"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Detailed information on the practice:</w:t>
            </w:r>
          </w:p>
          <w:p w14:paraId="05ADBA6B" w14:textId="77777777" w:rsidR="00BB31BD" w:rsidRDefault="00BB31BD" w:rsidP="00BB31BD">
            <w:pPr>
              <w:spacing w:before="60" w:after="60"/>
              <w:rPr>
                <w:rFonts w:ascii="Arial" w:eastAsia="Batang" w:hAnsi="Arial" w:cs="Arial"/>
                <w:b/>
                <w:bCs/>
                <w:sz w:val="20"/>
                <w:szCs w:val="20"/>
                <w:lang w:val="en-GB"/>
              </w:rPr>
            </w:pPr>
          </w:p>
        </w:tc>
        <w:tc>
          <w:tcPr>
            <w:tcW w:w="6521" w:type="dxa"/>
          </w:tcPr>
          <w:p w14:paraId="1846199A" w14:textId="77777777" w:rsidR="005C1722" w:rsidRPr="005C1722" w:rsidRDefault="005C1722" w:rsidP="002C5244">
            <w:pPr>
              <w:spacing w:before="60" w:after="60"/>
              <w:jc w:val="both"/>
              <w:rPr>
                <w:rFonts w:ascii="Arial" w:eastAsia="Batang" w:hAnsi="Arial" w:cs="Arial"/>
                <w:bCs/>
                <w:i/>
                <w:sz w:val="16"/>
                <w:szCs w:val="16"/>
                <w:lang w:val="en-GB"/>
              </w:rPr>
            </w:pPr>
            <w:r w:rsidRPr="005C1722">
              <w:rPr>
                <w:rFonts w:ascii="Arial" w:eastAsia="Batang" w:hAnsi="Arial" w:cs="Arial"/>
                <w:bCs/>
                <w:i/>
                <w:sz w:val="16"/>
                <w:szCs w:val="16"/>
                <w:lang w:val="en-GB"/>
              </w:rPr>
              <w:t>Large-scale events often generate significant amounts of waste, contributing to environmental degradation and resource depletion. Without proper management, this waste can end up in landfills, harming ecosystems and human health.</w:t>
            </w:r>
          </w:p>
          <w:p w14:paraId="5450ED6E" w14:textId="77777777" w:rsidR="005C1722" w:rsidRPr="005C1722" w:rsidRDefault="005C1722" w:rsidP="002C5244">
            <w:pPr>
              <w:spacing w:before="60" w:after="60"/>
              <w:jc w:val="both"/>
              <w:rPr>
                <w:rFonts w:ascii="Arial" w:eastAsia="Batang" w:hAnsi="Arial" w:cs="Arial"/>
                <w:bCs/>
                <w:i/>
                <w:sz w:val="16"/>
                <w:szCs w:val="16"/>
                <w:lang w:val="en-GB"/>
              </w:rPr>
            </w:pPr>
          </w:p>
          <w:p w14:paraId="3FB16F8D" w14:textId="6E63A38C" w:rsidR="005C1722" w:rsidRPr="005C1722" w:rsidRDefault="005C1722" w:rsidP="002C5244">
            <w:pPr>
              <w:spacing w:before="60" w:after="60"/>
              <w:jc w:val="both"/>
              <w:rPr>
                <w:rFonts w:ascii="Arial" w:eastAsia="Batang" w:hAnsi="Arial" w:cs="Arial"/>
                <w:bCs/>
                <w:i/>
                <w:sz w:val="16"/>
                <w:szCs w:val="16"/>
                <w:lang w:val="en-GB"/>
              </w:rPr>
            </w:pPr>
            <w:r w:rsidRPr="005C1722">
              <w:rPr>
                <w:rFonts w:ascii="Arial" w:eastAsia="Batang" w:hAnsi="Arial" w:cs="Arial"/>
                <w:bCs/>
                <w:i/>
                <w:sz w:val="16"/>
                <w:szCs w:val="16"/>
                <w:lang w:val="en-GB"/>
              </w:rPr>
              <w:t>Anatolia College has developed a comprehensive waste management strategy to minimize waste generation and promote recycling and reuse during its events. This includes collaboration with various organizations for waste collection, redistribution of surplus food and recycling of paper and plastic. Additionally, Anatolia College has implemented measures to reduce its environmental footprint, such as transitioning to renewable energy sources and banning plastic bottle sales on campus.</w:t>
            </w:r>
          </w:p>
          <w:p w14:paraId="51A507BD" w14:textId="77777777" w:rsidR="005C1722" w:rsidRPr="005C1722" w:rsidRDefault="005C1722" w:rsidP="002C5244">
            <w:pPr>
              <w:spacing w:before="60" w:after="60"/>
              <w:jc w:val="both"/>
              <w:rPr>
                <w:rFonts w:ascii="Arial" w:eastAsia="Batang" w:hAnsi="Arial" w:cs="Arial"/>
                <w:bCs/>
                <w:i/>
                <w:sz w:val="16"/>
                <w:szCs w:val="16"/>
                <w:lang w:val="en-GB"/>
              </w:rPr>
            </w:pPr>
          </w:p>
          <w:p w14:paraId="4326AFA2" w14:textId="77777777" w:rsidR="005C1722" w:rsidRPr="005C1722" w:rsidRDefault="005C1722" w:rsidP="002C5244">
            <w:pPr>
              <w:spacing w:before="60" w:after="60"/>
              <w:jc w:val="both"/>
              <w:rPr>
                <w:rFonts w:ascii="Arial" w:eastAsia="Batang" w:hAnsi="Arial" w:cs="Arial"/>
                <w:bCs/>
                <w:i/>
                <w:sz w:val="16"/>
                <w:szCs w:val="16"/>
                <w:lang w:val="en-GB"/>
              </w:rPr>
            </w:pPr>
            <w:r w:rsidRPr="005C1722">
              <w:rPr>
                <w:rFonts w:ascii="Arial" w:eastAsia="Batang" w:hAnsi="Arial" w:cs="Arial"/>
                <w:bCs/>
                <w:i/>
                <w:sz w:val="16"/>
                <w:szCs w:val="16"/>
                <w:lang w:val="en-GB"/>
              </w:rPr>
              <w:t xml:space="preserve">The objective is to significantly reduce waste generation and increase recycling rates during large events, ultimately aiming for zero waste. </w:t>
            </w:r>
          </w:p>
          <w:p w14:paraId="3E2CA8C0" w14:textId="77777777" w:rsidR="005C1722" w:rsidRPr="005C1722" w:rsidRDefault="005C1722" w:rsidP="002C5244">
            <w:pPr>
              <w:spacing w:before="60" w:after="60"/>
              <w:jc w:val="both"/>
              <w:rPr>
                <w:rFonts w:ascii="Arial" w:eastAsia="Batang" w:hAnsi="Arial" w:cs="Arial"/>
                <w:bCs/>
                <w:i/>
                <w:sz w:val="16"/>
                <w:szCs w:val="16"/>
                <w:lang w:val="en-GB"/>
              </w:rPr>
            </w:pPr>
            <w:r w:rsidRPr="005C1722">
              <w:rPr>
                <w:rFonts w:ascii="Arial" w:eastAsia="Batang" w:hAnsi="Arial" w:cs="Arial"/>
                <w:bCs/>
                <w:i/>
                <w:sz w:val="16"/>
                <w:szCs w:val="16"/>
                <w:lang w:val="en-GB"/>
              </w:rPr>
              <w:t xml:space="preserve">Targets include diverting a certain percentage of waste from landfills, increasing awareness among students, faculty and staff about waste reduction practices, and fostering a culture of sustainability within Anatolia College community. </w:t>
            </w:r>
          </w:p>
          <w:p w14:paraId="5F78FE9C" w14:textId="509ACE41" w:rsidR="005C1722" w:rsidRPr="005C1722" w:rsidRDefault="005C1722" w:rsidP="002C5244">
            <w:pPr>
              <w:spacing w:before="60" w:after="60"/>
              <w:jc w:val="both"/>
              <w:rPr>
                <w:rFonts w:ascii="Arial" w:eastAsia="Batang" w:hAnsi="Arial" w:cs="Arial"/>
                <w:bCs/>
                <w:i/>
                <w:sz w:val="16"/>
                <w:szCs w:val="16"/>
                <w:lang w:val="en-GB"/>
              </w:rPr>
            </w:pPr>
            <w:r w:rsidRPr="005C1722">
              <w:rPr>
                <w:rFonts w:ascii="Arial" w:eastAsia="Batang" w:hAnsi="Arial" w:cs="Arial"/>
                <w:bCs/>
                <w:i/>
                <w:sz w:val="16"/>
                <w:szCs w:val="16"/>
                <w:lang w:val="en-GB"/>
              </w:rPr>
              <w:t>The expectation is to create a model for sustainable event management that can be replicated by other institutions.</w:t>
            </w:r>
            <w:r w:rsidR="00CA5731">
              <w:rPr>
                <w:rFonts w:ascii="Arial" w:eastAsia="Batang" w:hAnsi="Arial" w:cs="Arial"/>
                <w:bCs/>
                <w:i/>
                <w:sz w:val="16"/>
                <w:szCs w:val="16"/>
                <w:lang w:val="en-GB"/>
              </w:rPr>
              <w:t xml:space="preserve">  </w:t>
            </w:r>
          </w:p>
        </w:tc>
      </w:tr>
      <w:tr w:rsidR="00BB31BD" w:rsidRPr="00EA3273" w14:paraId="3B337AA8" w14:textId="77777777" w:rsidTr="00A90F11">
        <w:trPr>
          <w:trHeight w:val="232"/>
        </w:trPr>
        <w:tc>
          <w:tcPr>
            <w:tcW w:w="3397" w:type="dxa"/>
            <w:shd w:val="clear" w:color="auto" w:fill="BDD6EE" w:themeFill="accent1" w:themeFillTint="66"/>
            <w:vAlign w:val="center"/>
          </w:tcPr>
          <w:p w14:paraId="25705BFC" w14:textId="7CE93E4D"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Resources needed:</w:t>
            </w:r>
          </w:p>
        </w:tc>
        <w:tc>
          <w:tcPr>
            <w:tcW w:w="6521" w:type="dxa"/>
            <w:vAlign w:val="center"/>
          </w:tcPr>
          <w:p w14:paraId="62859F0C" w14:textId="114BB3CA" w:rsidR="002C5244" w:rsidRPr="00BF0D3F" w:rsidRDefault="00CE6BD2" w:rsidP="00CE6BD2">
            <w:pPr>
              <w:spacing w:before="60" w:after="60"/>
              <w:jc w:val="both"/>
              <w:rPr>
                <w:rFonts w:ascii="Arial" w:eastAsia="Batang" w:hAnsi="Arial" w:cs="Arial"/>
                <w:bCs/>
                <w:i/>
                <w:sz w:val="16"/>
                <w:szCs w:val="16"/>
                <w:lang w:val="en-US"/>
              </w:rPr>
            </w:pPr>
            <w:r w:rsidRPr="002C5244">
              <w:rPr>
                <w:rFonts w:ascii="Arial" w:eastAsia="Batang" w:hAnsi="Arial" w:cs="Arial"/>
                <w:bCs/>
                <w:i/>
                <w:sz w:val="16"/>
                <w:szCs w:val="16"/>
                <w:lang w:val="en-US"/>
              </w:rPr>
              <w:t>D</w:t>
            </w:r>
            <w:r w:rsidR="002C5244" w:rsidRPr="002C5244">
              <w:rPr>
                <w:rFonts w:ascii="Arial" w:eastAsia="Batang" w:hAnsi="Arial" w:cs="Arial"/>
                <w:bCs/>
                <w:i/>
                <w:sz w:val="16"/>
                <w:szCs w:val="16"/>
                <w:lang w:val="en-US"/>
              </w:rPr>
              <w:t xml:space="preserve">epartments </w:t>
            </w:r>
            <w:r w:rsidR="00BF0D3F">
              <w:rPr>
                <w:rFonts w:ascii="Arial" w:eastAsia="Batang" w:hAnsi="Arial" w:cs="Arial"/>
                <w:bCs/>
                <w:i/>
                <w:sz w:val="16"/>
                <w:szCs w:val="16"/>
                <w:lang w:val="en-US"/>
              </w:rPr>
              <w:t>of</w:t>
            </w:r>
            <w:r>
              <w:rPr>
                <w:rFonts w:ascii="Arial" w:eastAsia="Batang" w:hAnsi="Arial" w:cs="Arial"/>
                <w:bCs/>
                <w:i/>
                <w:sz w:val="16"/>
                <w:szCs w:val="16"/>
                <w:lang w:val="en-US"/>
              </w:rPr>
              <w:t xml:space="preserve"> Anatolia (</w:t>
            </w:r>
            <w:r w:rsidR="002C5244" w:rsidRPr="002C5244">
              <w:rPr>
                <w:rFonts w:ascii="Arial" w:eastAsia="Batang" w:hAnsi="Arial" w:cs="Arial"/>
                <w:bCs/>
                <w:i/>
                <w:sz w:val="16"/>
                <w:szCs w:val="16"/>
                <w:lang w:val="en-US"/>
              </w:rPr>
              <w:t xml:space="preserve">facilities management, event planning, </w:t>
            </w:r>
            <w:r w:rsidR="00BF0D3F">
              <w:rPr>
                <w:rFonts w:ascii="Arial" w:eastAsia="Batang" w:hAnsi="Arial" w:cs="Arial"/>
                <w:bCs/>
                <w:i/>
                <w:sz w:val="16"/>
                <w:szCs w:val="16"/>
                <w:lang w:val="en-US"/>
              </w:rPr>
              <w:t>&amp;</w:t>
            </w:r>
            <w:r>
              <w:rPr>
                <w:rFonts w:ascii="Arial" w:eastAsia="Batang" w:hAnsi="Arial" w:cs="Arial"/>
                <w:bCs/>
                <w:i/>
                <w:sz w:val="16"/>
                <w:szCs w:val="16"/>
                <w:lang w:val="en-US"/>
              </w:rPr>
              <w:t xml:space="preserve"> sustainability initiatives) collaborate to implement</w:t>
            </w:r>
            <w:r w:rsidRPr="002C5244">
              <w:rPr>
                <w:rFonts w:ascii="Arial" w:eastAsia="Batang" w:hAnsi="Arial" w:cs="Arial"/>
                <w:bCs/>
                <w:i/>
                <w:sz w:val="16"/>
                <w:szCs w:val="16"/>
                <w:lang w:val="en-US"/>
              </w:rPr>
              <w:t xml:space="preserve"> </w:t>
            </w:r>
            <w:r>
              <w:rPr>
                <w:rFonts w:ascii="Arial" w:eastAsia="Batang" w:hAnsi="Arial" w:cs="Arial"/>
                <w:bCs/>
                <w:i/>
                <w:sz w:val="16"/>
                <w:szCs w:val="16"/>
                <w:lang w:val="en-US"/>
              </w:rPr>
              <w:t xml:space="preserve">waste management strategy. </w:t>
            </w:r>
            <w:r w:rsidR="002C5244" w:rsidRPr="002C5244">
              <w:rPr>
                <w:rFonts w:ascii="Arial" w:eastAsia="Batang" w:hAnsi="Arial" w:cs="Arial"/>
                <w:bCs/>
                <w:i/>
                <w:sz w:val="16"/>
                <w:szCs w:val="16"/>
                <w:lang w:val="en-US"/>
              </w:rPr>
              <w:t xml:space="preserve">Staff members oversee waste collection, recycling, </w:t>
            </w:r>
            <w:r>
              <w:rPr>
                <w:rFonts w:ascii="Arial" w:eastAsia="Batang" w:hAnsi="Arial" w:cs="Arial"/>
                <w:bCs/>
                <w:i/>
                <w:sz w:val="16"/>
                <w:szCs w:val="16"/>
                <w:lang w:val="en-US"/>
              </w:rPr>
              <w:t>&amp;</w:t>
            </w:r>
            <w:r w:rsidR="002C5244" w:rsidRPr="002C5244">
              <w:rPr>
                <w:rFonts w:ascii="Arial" w:eastAsia="Batang" w:hAnsi="Arial" w:cs="Arial"/>
                <w:bCs/>
                <w:i/>
                <w:sz w:val="16"/>
                <w:szCs w:val="16"/>
                <w:lang w:val="en-US"/>
              </w:rPr>
              <w:t xml:space="preserve"> awareness campaigns. Financial resources are allocated</w:t>
            </w:r>
            <w:r>
              <w:rPr>
                <w:rFonts w:ascii="Arial" w:eastAsia="Batang" w:hAnsi="Arial" w:cs="Arial"/>
                <w:bCs/>
                <w:i/>
                <w:sz w:val="16"/>
                <w:szCs w:val="16"/>
                <w:lang w:val="en-US"/>
              </w:rPr>
              <w:t xml:space="preserve"> for waste collection </w:t>
            </w:r>
            <w:r w:rsidR="002C5244" w:rsidRPr="002C5244">
              <w:rPr>
                <w:rFonts w:ascii="Arial" w:eastAsia="Batang" w:hAnsi="Arial" w:cs="Arial"/>
                <w:bCs/>
                <w:i/>
                <w:sz w:val="16"/>
                <w:szCs w:val="16"/>
                <w:lang w:val="en-US"/>
              </w:rPr>
              <w:t>and educational programs.</w:t>
            </w:r>
          </w:p>
        </w:tc>
      </w:tr>
      <w:tr w:rsidR="00BB31BD" w:rsidRPr="00457EEC" w14:paraId="41DC20D7" w14:textId="77777777" w:rsidTr="00A90F11">
        <w:trPr>
          <w:trHeight w:val="232"/>
        </w:trPr>
        <w:tc>
          <w:tcPr>
            <w:tcW w:w="3397" w:type="dxa"/>
            <w:shd w:val="clear" w:color="auto" w:fill="BDD6EE" w:themeFill="accent1" w:themeFillTint="66"/>
            <w:vAlign w:val="center"/>
          </w:tcPr>
          <w:p w14:paraId="40F55D11" w14:textId="1EB1385F"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Timescale (start/end date):</w:t>
            </w:r>
          </w:p>
        </w:tc>
        <w:tc>
          <w:tcPr>
            <w:tcW w:w="6521" w:type="dxa"/>
            <w:vAlign w:val="center"/>
          </w:tcPr>
          <w:p w14:paraId="20002D72" w14:textId="7BEF8585" w:rsidR="00BB31BD" w:rsidRPr="002C5244" w:rsidRDefault="002C5244" w:rsidP="002C5244">
            <w:pPr>
              <w:spacing w:before="60" w:after="60"/>
              <w:jc w:val="both"/>
              <w:rPr>
                <w:rFonts w:ascii="Arial" w:eastAsia="Batang" w:hAnsi="Arial" w:cs="Arial"/>
                <w:bCs/>
                <w:i/>
                <w:sz w:val="16"/>
                <w:szCs w:val="16"/>
                <w:lang w:val="en-US"/>
              </w:rPr>
            </w:pPr>
            <w:r w:rsidRPr="002C5244">
              <w:rPr>
                <w:rFonts w:ascii="Arial" w:eastAsia="Batang" w:hAnsi="Arial" w:cs="Arial"/>
                <w:bCs/>
                <w:i/>
                <w:sz w:val="16"/>
                <w:szCs w:val="16"/>
                <w:lang w:val="en-US"/>
              </w:rPr>
              <w:t>The waste management strategy has been implemented gradually over the years, with ongoing efforts to improve and expand its scope.</w:t>
            </w:r>
          </w:p>
        </w:tc>
      </w:tr>
      <w:tr w:rsidR="00BB31BD" w:rsidRPr="00457EEC" w14:paraId="766B1C64" w14:textId="77777777" w:rsidTr="00A90F11">
        <w:trPr>
          <w:trHeight w:val="232"/>
        </w:trPr>
        <w:tc>
          <w:tcPr>
            <w:tcW w:w="3397" w:type="dxa"/>
            <w:shd w:val="clear" w:color="auto" w:fill="BDD6EE" w:themeFill="accent1" w:themeFillTint="66"/>
            <w:vAlign w:val="center"/>
          </w:tcPr>
          <w:p w14:paraId="0AB3A238" w14:textId="0FCC66B6" w:rsidR="00BB31BD" w:rsidRDefault="00BB31BD" w:rsidP="00BB31BD">
            <w:pPr>
              <w:spacing w:before="60" w:after="60"/>
              <w:rPr>
                <w:rFonts w:ascii="Arial" w:eastAsia="Batang" w:hAnsi="Arial" w:cs="Arial"/>
                <w:b/>
                <w:bCs/>
                <w:sz w:val="20"/>
                <w:szCs w:val="20"/>
                <w:lang w:val="en-GB"/>
              </w:rPr>
            </w:pPr>
            <w:r>
              <w:rPr>
                <w:rFonts w:ascii="Arial" w:eastAsia="Batang" w:hAnsi="Arial" w:cs="Arial"/>
                <w:b/>
                <w:bCs/>
                <w:sz w:val="20"/>
                <w:szCs w:val="20"/>
                <w:lang w:val="en-GB"/>
              </w:rPr>
              <w:t>Evidence of success (results achieved):</w:t>
            </w:r>
          </w:p>
        </w:tc>
        <w:tc>
          <w:tcPr>
            <w:tcW w:w="6521" w:type="dxa"/>
            <w:vAlign w:val="center"/>
          </w:tcPr>
          <w:p w14:paraId="2862EEAD" w14:textId="27C353CE" w:rsidR="002C5244" w:rsidRPr="007F699B" w:rsidRDefault="008C6A7D" w:rsidP="007F699B">
            <w:pPr>
              <w:spacing w:before="60" w:after="60"/>
              <w:jc w:val="both"/>
              <w:rPr>
                <w:rFonts w:ascii="Arial" w:eastAsia="Batang" w:hAnsi="Arial" w:cs="Arial"/>
                <w:bCs/>
                <w:i/>
                <w:sz w:val="16"/>
                <w:szCs w:val="16"/>
                <w:lang w:val="en-US"/>
              </w:rPr>
            </w:pPr>
            <w:r w:rsidRPr="008C6A7D">
              <w:rPr>
                <w:rFonts w:ascii="Arial" w:eastAsia="Batang" w:hAnsi="Arial" w:cs="Arial"/>
                <w:bCs/>
                <w:i/>
                <w:sz w:val="16"/>
                <w:szCs w:val="16"/>
                <w:lang w:val="en-US"/>
              </w:rPr>
              <w:t xml:space="preserve">Anatolia collaborates with external organizations for waste management, </w:t>
            </w:r>
            <w:r w:rsidR="00526FB9">
              <w:rPr>
                <w:rFonts w:ascii="Arial" w:eastAsia="Batang" w:hAnsi="Arial" w:cs="Arial"/>
                <w:bCs/>
                <w:i/>
                <w:sz w:val="16"/>
                <w:szCs w:val="16"/>
                <w:lang w:val="en-US"/>
              </w:rPr>
              <w:t>like</w:t>
            </w:r>
            <w:r w:rsidRPr="008C6A7D">
              <w:rPr>
                <w:rFonts w:ascii="Arial" w:eastAsia="Batang" w:hAnsi="Arial" w:cs="Arial"/>
                <w:bCs/>
                <w:i/>
                <w:sz w:val="16"/>
                <w:szCs w:val="16"/>
                <w:lang w:val="en-US"/>
              </w:rPr>
              <w:t xml:space="preserve"> ANAKEM for construction waste collection, BOROUME for surplus food redistribution, </w:t>
            </w:r>
            <w:r w:rsidR="007F699B">
              <w:rPr>
                <w:rFonts w:ascii="Arial" w:eastAsia="Batang" w:hAnsi="Arial" w:cs="Arial"/>
                <w:bCs/>
                <w:i/>
                <w:sz w:val="16"/>
                <w:szCs w:val="16"/>
                <w:lang w:val="en-US"/>
              </w:rPr>
              <w:t xml:space="preserve">ELDIA for </w:t>
            </w:r>
            <w:r w:rsidRPr="008C6A7D">
              <w:rPr>
                <w:rFonts w:ascii="Arial" w:eastAsia="Batang" w:hAnsi="Arial" w:cs="Arial"/>
                <w:bCs/>
                <w:i/>
                <w:sz w:val="16"/>
                <w:szCs w:val="16"/>
                <w:lang w:val="en-US"/>
              </w:rPr>
              <w:t xml:space="preserve">recycling. </w:t>
            </w:r>
            <w:r w:rsidR="007F699B" w:rsidRPr="008C6A7D">
              <w:rPr>
                <w:rFonts w:ascii="Arial" w:eastAsia="Batang" w:hAnsi="Arial" w:cs="Arial"/>
                <w:bCs/>
                <w:i/>
                <w:sz w:val="16"/>
                <w:szCs w:val="16"/>
                <w:lang w:val="en-US"/>
              </w:rPr>
              <w:t>S</w:t>
            </w:r>
            <w:r w:rsidRPr="008C6A7D">
              <w:rPr>
                <w:rFonts w:ascii="Arial" w:eastAsia="Batang" w:hAnsi="Arial" w:cs="Arial"/>
                <w:bCs/>
                <w:i/>
                <w:sz w:val="16"/>
                <w:szCs w:val="16"/>
                <w:lang w:val="en-US"/>
              </w:rPr>
              <w:t xml:space="preserve">ocial welfare organizations like DESMOS facilitate the donation </w:t>
            </w:r>
            <w:r w:rsidR="007F699B">
              <w:rPr>
                <w:rFonts w:ascii="Arial" w:eastAsia="Batang" w:hAnsi="Arial" w:cs="Arial"/>
                <w:bCs/>
                <w:i/>
                <w:sz w:val="16"/>
                <w:szCs w:val="16"/>
                <w:lang w:val="en-US"/>
              </w:rPr>
              <w:t xml:space="preserve">of technology equipment. </w:t>
            </w:r>
            <w:r w:rsidR="002C5244" w:rsidRPr="002C5244">
              <w:rPr>
                <w:rFonts w:ascii="Arial" w:eastAsia="Batang" w:hAnsi="Arial" w:cs="Arial"/>
                <w:bCs/>
                <w:i/>
                <w:sz w:val="16"/>
                <w:szCs w:val="16"/>
                <w:lang w:val="en-US"/>
              </w:rPr>
              <w:t xml:space="preserve">Anatolia has reduced its environmental impact </w:t>
            </w:r>
            <w:r w:rsidR="007F699B">
              <w:rPr>
                <w:rFonts w:ascii="Arial" w:eastAsia="Batang" w:hAnsi="Arial" w:cs="Arial"/>
                <w:bCs/>
                <w:i/>
                <w:sz w:val="16"/>
                <w:szCs w:val="16"/>
                <w:lang w:val="en-US"/>
              </w:rPr>
              <w:t>at</w:t>
            </w:r>
            <w:r w:rsidR="002C5244" w:rsidRPr="002C5244">
              <w:rPr>
                <w:rFonts w:ascii="Arial" w:eastAsia="Batang" w:hAnsi="Arial" w:cs="Arial"/>
                <w:bCs/>
                <w:i/>
                <w:sz w:val="16"/>
                <w:szCs w:val="16"/>
                <w:lang w:val="en-US"/>
              </w:rPr>
              <w:t xml:space="preserve"> large events. By banning the sale of plastic bottles and installing water coolers, 18,000 plastic bottles</w:t>
            </w:r>
            <w:r w:rsidR="007F699B">
              <w:rPr>
                <w:rFonts w:ascii="Arial" w:eastAsia="Batang" w:hAnsi="Arial" w:cs="Arial"/>
                <w:bCs/>
                <w:i/>
                <w:sz w:val="16"/>
                <w:szCs w:val="16"/>
                <w:lang w:val="en-US"/>
              </w:rPr>
              <w:t xml:space="preserve"> are </w:t>
            </w:r>
            <w:r w:rsidR="007F699B" w:rsidRPr="002C5244">
              <w:rPr>
                <w:rFonts w:ascii="Arial" w:eastAsia="Batang" w:hAnsi="Arial" w:cs="Arial"/>
                <w:bCs/>
                <w:i/>
                <w:sz w:val="16"/>
                <w:szCs w:val="16"/>
                <w:lang w:val="en-US"/>
              </w:rPr>
              <w:t>saved</w:t>
            </w:r>
            <w:r w:rsidR="002C5244" w:rsidRPr="002C5244">
              <w:rPr>
                <w:rFonts w:ascii="Arial" w:eastAsia="Batang" w:hAnsi="Arial" w:cs="Arial"/>
                <w:bCs/>
                <w:i/>
                <w:sz w:val="16"/>
                <w:szCs w:val="16"/>
                <w:lang w:val="en-US"/>
              </w:rPr>
              <w:t xml:space="preserve"> per month. Since 2022, 600,000 p</w:t>
            </w:r>
            <w:r w:rsidR="007F699B">
              <w:rPr>
                <w:rFonts w:ascii="Arial" w:eastAsia="Batang" w:hAnsi="Arial" w:cs="Arial"/>
                <w:bCs/>
                <w:i/>
                <w:sz w:val="16"/>
                <w:szCs w:val="16"/>
                <w:lang w:val="en-US"/>
              </w:rPr>
              <w:t>lastic bottles have been saved.</w:t>
            </w:r>
          </w:p>
        </w:tc>
      </w:tr>
      <w:tr w:rsidR="00BB31BD" w:rsidRPr="00457EEC" w14:paraId="2546C385" w14:textId="77777777" w:rsidTr="00A90F11">
        <w:trPr>
          <w:trHeight w:val="232"/>
        </w:trPr>
        <w:tc>
          <w:tcPr>
            <w:tcW w:w="3397" w:type="dxa"/>
            <w:shd w:val="clear" w:color="auto" w:fill="BDD6EE" w:themeFill="accent1" w:themeFillTint="66"/>
            <w:vAlign w:val="center"/>
          </w:tcPr>
          <w:p w14:paraId="062D155A" w14:textId="2F8D118F" w:rsidR="00BB31BD" w:rsidRPr="003D5D1E" w:rsidRDefault="00BB31BD" w:rsidP="00BB31BD">
            <w:pPr>
              <w:spacing w:before="60" w:after="60"/>
              <w:rPr>
                <w:rFonts w:ascii="Arial" w:eastAsia="Batang" w:hAnsi="Arial" w:cs="Arial"/>
                <w:b/>
                <w:bCs/>
                <w:sz w:val="20"/>
                <w:szCs w:val="20"/>
                <w:lang w:val="en-GB"/>
              </w:rPr>
            </w:pPr>
            <w:r>
              <w:rPr>
                <w:rFonts w:ascii="Arial" w:eastAsia="Batang" w:hAnsi="Arial" w:cs="Arial"/>
                <w:b/>
                <w:bCs/>
                <w:color w:val="ED7D31" w:themeColor="accent2"/>
                <w:sz w:val="20"/>
                <w:szCs w:val="20"/>
                <w:lang w:val="en-GB"/>
              </w:rPr>
              <w:t xml:space="preserve">Challenges </w:t>
            </w:r>
            <w:r w:rsidRPr="00BB46EF">
              <w:rPr>
                <w:rFonts w:ascii="Arial" w:eastAsia="Batang" w:hAnsi="Arial" w:cs="Arial"/>
                <w:b/>
                <w:bCs/>
                <w:color w:val="ED7D31" w:themeColor="accent2"/>
                <w:sz w:val="20"/>
                <w:szCs w:val="20"/>
                <w:lang w:val="en-GB"/>
              </w:rPr>
              <w:t>encountered</w:t>
            </w:r>
            <w:r>
              <w:rPr>
                <w:rFonts w:ascii="Arial" w:eastAsia="Batang" w:hAnsi="Arial" w:cs="Arial"/>
                <w:b/>
                <w:bCs/>
                <w:color w:val="ED7D31" w:themeColor="accent2"/>
                <w:sz w:val="20"/>
                <w:szCs w:val="20"/>
                <w:lang w:val="en-GB"/>
              </w:rPr>
              <w:t xml:space="preserve"> (optional):</w:t>
            </w:r>
          </w:p>
        </w:tc>
        <w:tc>
          <w:tcPr>
            <w:tcW w:w="6521" w:type="dxa"/>
            <w:vAlign w:val="center"/>
          </w:tcPr>
          <w:p w14:paraId="0A98DC44" w14:textId="7427225C" w:rsidR="00AA6069" w:rsidRPr="00BB46EF" w:rsidRDefault="00FB5BED" w:rsidP="00FB5BED">
            <w:pPr>
              <w:spacing w:before="60" w:after="60"/>
              <w:rPr>
                <w:rFonts w:ascii="Arial" w:eastAsia="Batang" w:hAnsi="Arial" w:cs="Arial"/>
                <w:bCs/>
                <w:i/>
                <w:color w:val="ED7D31" w:themeColor="accent2"/>
                <w:sz w:val="16"/>
                <w:szCs w:val="16"/>
                <w:lang w:val="en-GB"/>
              </w:rPr>
            </w:pPr>
            <w:r w:rsidRPr="00AA6069">
              <w:rPr>
                <w:rFonts w:ascii="Arial" w:eastAsia="Batang" w:hAnsi="Arial" w:cs="Arial"/>
                <w:bCs/>
                <w:i/>
                <w:color w:val="ED7D31" w:themeColor="accent2"/>
                <w:sz w:val="16"/>
                <w:szCs w:val="16"/>
                <w:lang w:val="en-US"/>
              </w:rPr>
              <w:t>C</w:t>
            </w:r>
            <w:r w:rsidR="00AA6069" w:rsidRPr="00AA6069">
              <w:rPr>
                <w:rFonts w:ascii="Arial" w:eastAsia="Batang" w:hAnsi="Arial" w:cs="Arial"/>
                <w:bCs/>
                <w:i/>
                <w:color w:val="ED7D31" w:themeColor="accent2"/>
                <w:sz w:val="16"/>
                <w:szCs w:val="16"/>
                <w:lang w:val="en-US"/>
              </w:rPr>
              <w:t>hallenges such as was</w:t>
            </w:r>
            <w:bookmarkStart w:id="1" w:name="_GoBack"/>
            <w:bookmarkEnd w:id="1"/>
            <w:r w:rsidR="00AA6069" w:rsidRPr="00AA6069">
              <w:rPr>
                <w:rFonts w:ascii="Arial" w:eastAsia="Batang" w:hAnsi="Arial" w:cs="Arial"/>
                <w:bCs/>
                <w:i/>
                <w:color w:val="ED7D31" w:themeColor="accent2"/>
                <w:sz w:val="16"/>
                <w:szCs w:val="16"/>
                <w:lang w:val="en-US"/>
              </w:rPr>
              <w:t>te sorting and contamination</w:t>
            </w:r>
            <w:r>
              <w:rPr>
                <w:rFonts w:ascii="Arial" w:eastAsia="Batang" w:hAnsi="Arial" w:cs="Arial"/>
                <w:bCs/>
                <w:i/>
                <w:color w:val="ED7D31" w:themeColor="accent2"/>
                <w:sz w:val="16"/>
                <w:szCs w:val="16"/>
                <w:lang w:val="en-US"/>
              </w:rPr>
              <w:t xml:space="preserve"> remain</w:t>
            </w:r>
            <w:r w:rsidR="00AA6069" w:rsidRPr="00AA6069">
              <w:rPr>
                <w:rFonts w:ascii="Arial" w:eastAsia="Batang" w:hAnsi="Arial" w:cs="Arial"/>
                <w:bCs/>
                <w:i/>
                <w:color w:val="ED7D31" w:themeColor="accent2"/>
                <w:sz w:val="16"/>
                <w:szCs w:val="16"/>
                <w:lang w:val="en-US"/>
              </w:rPr>
              <w:t xml:space="preserve">. Behavioral change </w:t>
            </w:r>
            <w:r>
              <w:rPr>
                <w:rFonts w:ascii="Arial" w:eastAsia="Batang" w:hAnsi="Arial" w:cs="Arial"/>
                <w:bCs/>
                <w:i/>
                <w:color w:val="ED7D31" w:themeColor="accent2"/>
                <w:sz w:val="16"/>
                <w:szCs w:val="16"/>
                <w:lang w:val="en-US"/>
              </w:rPr>
              <w:t>of students, faculty</w:t>
            </w:r>
            <w:r w:rsidR="00AA6069" w:rsidRPr="00AA6069">
              <w:rPr>
                <w:rFonts w:ascii="Arial" w:eastAsia="Batang" w:hAnsi="Arial" w:cs="Arial"/>
                <w:bCs/>
                <w:i/>
                <w:color w:val="ED7D31" w:themeColor="accent2"/>
                <w:sz w:val="16"/>
                <w:szCs w:val="16"/>
                <w:lang w:val="en-US"/>
              </w:rPr>
              <w:t xml:space="preserve">, parents and alumni </w:t>
            </w:r>
            <w:r w:rsidR="00AA6069">
              <w:rPr>
                <w:rFonts w:ascii="Arial" w:eastAsia="Batang" w:hAnsi="Arial" w:cs="Arial"/>
                <w:bCs/>
                <w:i/>
                <w:color w:val="ED7D31" w:themeColor="accent2"/>
                <w:sz w:val="16"/>
                <w:szCs w:val="16"/>
                <w:lang w:val="en-US"/>
              </w:rPr>
              <w:t xml:space="preserve">are </w:t>
            </w:r>
            <w:r w:rsidR="00AA6069" w:rsidRPr="00AA6069">
              <w:rPr>
                <w:rFonts w:ascii="Arial" w:eastAsia="Batang" w:hAnsi="Arial" w:cs="Arial"/>
                <w:bCs/>
                <w:i/>
                <w:color w:val="ED7D31" w:themeColor="accent2"/>
                <w:sz w:val="16"/>
                <w:szCs w:val="16"/>
                <w:lang w:val="en-US"/>
              </w:rPr>
              <w:t xml:space="preserve">difficult to </w:t>
            </w:r>
            <w:r w:rsidR="00AA6069">
              <w:rPr>
                <w:rFonts w:ascii="Arial" w:eastAsia="Batang" w:hAnsi="Arial" w:cs="Arial"/>
                <w:bCs/>
                <w:i/>
                <w:color w:val="ED7D31" w:themeColor="accent2"/>
                <w:sz w:val="16"/>
                <w:szCs w:val="16"/>
                <w:lang w:val="en-US"/>
              </w:rPr>
              <w:t xml:space="preserve">be </w:t>
            </w:r>
            <w:r w:rsidR="00AA6069" w:rsidRPr="00AA6069">
              <w:rPr>
                <w:rFonts w:ascii="Arial" w:eastAsia="Batang" w:hAnsi="Arial" w:cs="Arial"/>
                <w:bCs/>
                <w:i/>
                <w:color w:val="ED7D31" w:themeColor="accent2"/>
                <w:sz w:val="16"/>
                <w:szCs w:val="16"/>
                <w:lang w:val="en-US"/>
              </w:rPr>
              <w:t>achieve</w:t>
            </w:r>
            <w:r w:rsidR="00AA6069">
              <w:rPr>
                <w:rFonts w:ascii="Arial" w:eastAsia="Batang" w:hAnsi="Arial" w:cs="Arial"/>
                <w:bCs/>
                <w:i/>
                <w:color w:val="ED7D31" w:themeColor="accent2"/>
                <w:sz w:val="16"/>
                <w:szCs w:val="16"/>
                <w:lang w:val="en-US"/>
              </w:rPr>
              <w:t>d</w:t>
            </w:r>
            <w:r w:rsidR="00AA6069" w:rsidRPr="00AA6069">
              <w:rPr>
                <w:rFonts w:ascii="Arial" w:eastAsia="Batang" w:hAnsi="Arial" w:cs="Arial"/>
                <w:bCs/>
                <w:i/>
                <w:color w:val="ED7D31" w:themeColor="accent2"/>
                <w:sz w:val="16"/>
                <w:szCs w:val="16"/>
                <w:lang w:val="en-US"/>
              </w:rPr>
              <w:t xml:space="preserve">, requiring ongoing education. </w:t>
            </w:r>
            <w:r>
              <w:rPr>
                <w:rFonts w:ascii="Arial" w:eastAsia="Batang" w:hAnsi="Arial" w:cs="Arial"/>
                <w:bCs/>
                <w:i/>
                <w:color w:val="ED7D31" w:themeColor="accent2"/>
                <w:sz w:val="16"/>
                <w:szCs w:val="16"/>
                <w:lang w:val="en-US"/>
              </w:rPr>
              <w:t>Also</w:t>
            </w:r>
            <w:r w:rsidR="00AA6069" w:rsidRPr="00AA6069">
              <w:rPr>
                <w:rFonts w:ascii="Arial" w:eastAsia="Batang" w:hAnsi="Arial" w:cs="Arial"/>
                <w:bCs/>
                <w:i/>
                <w:color w:val="ED7D31" w:themeColor="accent2"/>
                <w:sz w:val="16"/>
                <w:szCs w:val="16"/>
                <w:lang w:val="en-US"/>
              </w:rPr>
              <w:t>, logistical challenges arise in coordinating waste management activities across departments and partners.</w:t>
            </w:r>
          </w:p>
        </w:tc>
      </w:tr>
      <w:tr w:rsidR="00BB31BD" w:rsidRPr="00457EEC" w14:paraId="73BC4A3A" w14:textId="77777777" w:rsidTr="00A90F11">
        <w:trPr>
          <w:trHeight w:val="232"/>
        </w:trPr>
        <w:tc>
          <w:tcPr>
            <w:tcW w:w="3397" w:type="dxa"/>
            <w:shd w:val="clear" w:color="auto" w:fill="BDD6EE" w:themeFill="accent1" w:themeFillTint="66"/>
            <w:vAlign w:val="center"/>
          </w:tcPr>
          <w:p w14:paraId="26C77C3E" w14:textId="0FA01199" w:rsidR="00BB31BD" w:rsidRPr="00AD1128" w:rsidRDefault="00BB31BD" w:rsidP="00BB31BD">
            <w:pPr>
              <w:spacing w:before="60" w:after="60"/>
              <w:rPr>
                <w:rFonts w:ascii="Arial" w:eastAsia="Batang" w:hAnsi="Arial" w:cs="Arial"/>
                <w:b/>
                <w:bCs/>
                <w:sz w:val="20"/>
                <w:szCs w:val="20"/>
                <w:lang w:val="en-GB"/>
              </w:rPr>
            </w:pPr>
            <w:r w:rsidRPr="00AD1128">
              <w:rPr>
                <w:rFonts w:ascii="Arial" w:eastAsia="Batang" w:hAnsi="Arial" w:cs="Arial"/>
                <w:b/>
                <w:bCs/>
                <w:sz w:val="20"/>
                <w:szCs w:val="20"/>
                <w:lang w:val="en-GB"/>
              </w:rPr>
              <w:t>Potential for learning or transfer</w:t>
            </w:r>
            <w:r>
              <w:rPr>
                <w:rFonts w:ascii="Arial" w:eastAsia="Batang" w:hAnsi="Arial" w:cs="Arial"/>
                <w:b/>
                <w:bCs/>
                <w:sz w:val="20"/>
                <w:szCs w:val="20"/>
                <w:lang w:val="en-GB"/>
              </w:rPr>
              <w:t>:</w:t>
            </w:r>
          </w:p>
        </w:tc>
        <w:tc>
          <w:tcPr>
            <w:tcW w:w="6521" w:type="dxa"/>
            <w:vAlign w:val="center"/>
          </w:tcPr>
          <w:p w14:paraId="0C57D52D" w14:textId="62F4ABA8" w:rsidR="001D15EE" w:rsidRDefault="001D15EE" w:rsidP="008C6A7D">
            <w:pPr>
              <w:spacing w:before="60" w:after="60"/>
              <w:jc w:val="both"/>
              <w:rPr>
                <w:rFonts w:ascii="Arial" w:eastAsia="Batang" w:hAnsi="Arial" w:cs="Arial"/>
                <w:bCs/>
                <w:i/>
                <w:sz w:val="16"/>
                <w:szCs w:val="16"/>
                <w:lang w:val="en-GB"/>
              </w:rPr>
            </w:pPr>
            <w:r>
              <w:rPr>
                <w:rFonts w:ascii="Arial" w:eastAsia="Batang" w:hAnsi="Arial" w:cs="Arial"/>
                <w:bCs/>
                <w:i/>
                <w:sz w:val="16"/>
                <w:szCs w:val="16"/>
                <w:lang w:val="en-GB"/>
              </w:rPr>
              <w:t>The initiative of Anatolia college can easily be transferred to other regions. The important part is</w:t>
            </w:r>
            <w:r w:rsidR="008C6A7D">
              <w:rPr>
                <w:rFonts w:ascii="Arial" w:eastAsia="Batang" w:hAnsi="Arial" w:cs="Arial"/>
                <w:bCs/>
                <w:i/>
                <w:sz w:val="16"/>
                <w:szCs w:val="16"/>
                <w:lang w:val="en-GB"/>
              </w:rPr>
              <w:t xml:space="preserve"> to find the proper collaborations</w:t>
            </w:r>
            <w:r>
              <w:rPr>
                <w:rFonts w:ascii="Arial" w:eastAsia="Batang" w:hAnsi="Arial" w:cs="Arial"/>
                <w:bCs/>
                <w:i/>
                <w:sz w:val="16"/>
                <w:szCs w:val="16"/>
                <w:lang w:val="en-GB"/>
              </w:rPr>
              <w:t xml:space="preserve"> with external organizations for waste management specialized in construction waste collection, surplus food distribution and paper/ plastic recycling.</w:t>
            </w:r>
          </w:p>
          <w:p w14:paraId="4DF60F78" w14:textId="279BE5A5" w:rsidR="001D15EE" w:rsidRPr="00AD1128" w:rsidRDefault="001D15EE" w:rsidP="00BB31BD">
            <w:pPr>
              <w:spacing w:before="60" w:after="60"/>
              <w:rPr>
                <w:rFonts w:ascii="Arial" w:eastAsia="Batang" w:hAnsi="Arial" w:cs="Arial"/>
                <w:bCs/>
                <w:i/>
                <w:sz w:val="16"/>
                <w:szCs w:val="16"/>
                <w:lang w:val="en-GB"/>
              </w:rPr>
            </w:pPr>
          </w:p>
        </w:tc>
      </w:tr>
      <w:tr w:rsidR="00BB31BD" w:rsidRPr="00457EEC" w14:paraId="681BA260" w14:textId="77777777" w:rsidTr="00A90F11">
        <w:trPr>
          <w:trHeight w:val="232"/>
        </w:trPr>
        <w:tc>
          <w:tcPr>
            <w:tcW w:w="3397" w:type="dxa"/>
            <w:tcBorders>
              <w:bottom w:val="single" w:sz="4" w:space="0" w:color="auto"/>
            </w:tcBorders>
            <w:shd w:val="clear" w:color="auto" w:fill="BDD6EE" w:themeFill="accent1" w:themeFillTint="66"/>
            <w:vAlign w:val="center"/>
          </w:tcPr>
          <w:p w14:paraId="197898E5" w14:textId="62F94384" w:rsidR="00BB31BD" w:rsidRPr="002F77E7" w:rsidRDefault="00BB31BD" w:rsidP="00BB31BD">
            <w:pPr>
              <w:spacing w:before="60" w:after="60"/>
              <w:jc w:val="both"/>
              <w:rPr>
                <w:rFonts w:ascii="Arial" w:eastAsia="Batang" w:hAnsi="Arial" w:cs="Arial"/>
                <w:b/>
                <w:bCs/>
                <w:color w:val="ED7D31" w:themeColor="accent2"/>
                <w:sz w:val="20"/>
                <w:szCs w:val="20"/>
                <w:lang w:val="en-GB"/>
              </w:rPr>
            </w:pPr>
            <w:r w:rsidRPr="002F77E7">
              <w:rPr>
                <w:rFonts w:ascii="Arial" w:eastAsia="Batang" w:hAnsi="Arial" w:cs="Arial"/>
                <w:b/>
                <w:bCs/>
                <w:color w:val="ED7D31" w:themeColor="accent2"/>
                <w:sz w:val="20"/>
                <w:szCs w:val="20"/>
                <w:lang w:val="en-GB"/>
              </w:rPr>
              <w:t>Further information</w:t>
            </w:r>
            <w:r>
              <w:rPr>
                <w:rFonts w:ascii="Arial" w:eastAsia="Batang" w:hAnsi="Arial" w:cs="Arial"/>
                <w:b/>
                <w:bCs/>
                <w:color w:val="ED7D31" w:themeColor="accent2"/>
                <w:sz w:val="20"/>
                <w:szCs w:val="20"/>
                <w:lang w:val="en-GB"/>
              </w:rPr>
              <w:t>:</w:t>
            </w:r>
          </w:p>
        </w:tc>
        <w:tc>
          <w:tcPr>
            <w:tcW w:w="6521" w:type="dxa"/>
            <w:tcBorders>
              <w:bottom w:val="single" w:sz="4" w:space="0" w:color="auto"/>
            </w:tcBorders>
            <w:vAlign w:val="center"/>
          </w:tcPr>
          <w:p w14:paraId="4CA09B87" w14:textId="77777777" w:rsidR="00BB31BD" w:rsidRDefault="00BB31BD" w:rsidP="00BB31BD">
            <w:pPr>
              <w:spacing w:before="60" w:after="60"/>
              <w:rPr>
                <w:rFonts w:ascii="Arial" w:eastAsia="Batang" w:hAnsi="Arial" w:cs="Arial"/>
                <w:bCs/>
                <w:i/>
                <w:color w:val="ED7D31" w:themeColor="accent2"/>
                <w:sz w:val="16"/>
                <w:szCs w:val="16"/>
                <w:lang w:val="en-GB"/>
              </w:rPr>
            </w:pPr>
            <w:r w:rsidRPr="002F77E7">
              <w:rPr>
                <w:rFonts w:ascii="Arial" w:eastAsia="Batang" w:hAnsi="Arial" w:cs="Arial"/>
                <w:bCs/>
                <w:i/>
                <w:color w:val="ED7D31" w:themeColor="accent2"/>
                <w:sz w:val="16"/>
                <w:szCs w:val="16"/>
                <w:lang w:val="en-GB"/>
              </w:rPr>
              <w:t>Link to where further information on the good practice can be found</w:t>
            </w:r>
          </w:p>
          <w:p w14:paraId="401E2D80" w14:textId="77777777" w:rsidR="00614B9D" w:rsidRDefault="00614B9D" w:rsidP="00BB31BD">
            <w:pPr>
              <w:spacing w:before="60" w:after="60"/>
              <w:rPr>
                <w:rFonts w:ascii="Arial" w:eastAsia="Batang" w:hAnsi="Arial" w:cs="Arial"/>
                <w:bCs/>
                <w:i/>
                <w:color w:val="ED7D31" w:themeColor="accent2"/>
                <w:sz w:val="16"/>
                <w:szCs w:val="16"/>
                <w:lang w:val="en-GB"/>
              </w:rPr>
            </w:pPr>
          </w:p>
          <w:p w14:paraId="66647478" w14:textId="77777777" w:rsidR="00614B9D" w:rsidRDefault="00614B9D" w:rsidP="00BB31BD">
            <w:pPr>
              <w:spacing w:before="60" w:after="60"/>
              <w:rPr>
                <w:rFonts w:ascii="Arial" w:eastAsia="Batang" w:hAnsi="Arial" w:cs="Arial"/>
                <w:bCs/>
                <w:i/>
                <w:color w:val="ED7D31" w:themeColor="accent2"/>
                <w:sz w:val="16"/>
                <w:szCs w:val="16"/>
                <w:lang w:val="en-GB"/>
              </w:rPr>
            </w:pPr>
          </w:p>
          <w:p w14:paraId="428E4C8D" w14:textId="77777777" w:rsidR="00614B9D" w:rsidRPr="002F77E7" w:rsidRDefault="00614B9D" w:rsidP="00BB31BD">
            <w:pPr>
              <w:spacing w:before="60" w:after="60"/>
              <w:rPr>
                <w:rFonts w:ascii="Arial" w:eastAsia="Batang" w:hAnsi="Arial" w:cs="Arial"/>
                <w:bCs/>
                <w:i/>
                <w:color w:val="ED7D31" w:themeColor="accent2"/>
                <w:sz w:val="16"/>
                <w:szCs w:val="16"/>
                <w:lang w:val="en-GB"/>
              </w:rPr>
            </w:pPr>
          </w:p>
        </w:tc>
      </w:tr>
      <w:tr w:rsidR="00BB31BD" w:rsidRPr="00457EEC" w14:paraId="6800F3B0" w14:textId="77777777" w:rsidTr="00A90F11">
        <w:trPr>
          <w:trHeight w:val="232"/>
        </w:trPr>
        <w:tc>
          <w:tcPr>
            <w:tcW w:w="3397" w:type="dxa"/>
            <w:shd w:val="clear" w:color="auto" w:fill="BDD6EE" w:themeFill="accent1" w:themeFillTint="66"/>
            <w:vAlign w:val="center"/>
          </w:tcPr>
          <w:p w14:paraId="122A163C" w14:textId="079197DC" w:rsidR="00BB31BD" w:rsidRPr="002F77E7" w:rsidRDefault="00BB31BD" w:rsidP="00BB31BD">
            <w:pPr>
              <w:spacing w:before="60" w:after="60"/>
              <w:jc w:val="both"/>
              <w:rPr>
                <w:rFonts w:ascii="Arial" w:eastAsia="Batang" w:hAnsi="Arial" w:cs="Arial"/>
                <w:b/>
                <w:bCs/>
                <w:color w:val="ED7D31" w:themeColor="accent2"/>
                <w:sz w:val="20"/>
                <w:szCs w:val="20"/>
                <w:lang w:val="en-GB"/>
              </w:rPr>
            </w:pPr>
            <w:r w:rsidRPr="002F77E7">
              <w:rPr>
                <w:rFonts w:ascii="Arial" w:eastAsia="Batang" w:hAnsi="Arial" w:cs="Arial"/>
                <w:b/>
                <w:bCs/>
                <w:color w:val="ED7D31" w:themeColor="accent2"/>
                <w:sz w:val="20"/>
                <w:szCs w:val="20"/>
                <w:lang w:val="en-GB"/>
              </w:rPr>
              <w:t>Keywords related to your practice</w:t>
            </w:r>
          </w:p>
        </w:tc>
        <w:tc>
          <w:tcPr>
            <w:tcW w:w="6521" w:type="dxa"/>
            <w:vAlign w:val="center"/>
          </w:tcPr>
          <w:p w14:paraId="73A3A514" w14:textId="51E772B1" w:rsidR="00BB31BD" w:rsidRPr="002F77E7" w:rsidRDefault="00BB31BD" w:rsidP="00BB31BD">
            <w:pPr>
              <w:spacing w:before="60" w:after="60"/>
              <w:rPr>
                <w:rFonts w:ascii="Arial" w:eastAsia="Batang" w:hAnsi="Arial" w:cs="Arial"/>
                <w:bCs/>
                <w:i/>
                <w:color w:val="ED7D31" w:themeColor="accent2"/>
                <w:sz w:val="16"/>
                <w:szCs w:val="16"/>
                <w:lang w:val="en-GB"/>
              </w:rPr>
            </w:pPr>
            <w:r w:rsidRPr="002F77E7">
              <w:rPr>
                <w:rFonts w:ascii="Arial" w:eastAsia="Batang" w:hAnsi="Arial" w:cs="Arial"/>
                <w:bCs/>
                <w:i/>
                <w:color w:val="ED7D31" w:themeColor="accent2"/>
                <w:sz w:val="16"/>
                <w:szCs w:val="16"/>
                <w:lang w:val="en-GB"/>
              </w:rPr>
              <w:t xml:space="preserve">Select </w:t>
            </w:r>
            <w:r>
              <w:rPr>
                <w:rFonts w:ascii="Arial" w:eastAsia="Batang" w:hAnsi="Arial" w:cs="Arial"/>
                <w:bCs/>
                <w:i/>
                <w:color w:val="ED7D31" w:themeColor="accent2"/>
                <w:sz w:val="16"/>
                <w:szCs w:val="16"/>
                <w:lang w:val="en-GB"/>
              </w:rPr>
              <w:t xml:space="preserve">from </w:t>
            </w:r>
            <w:r w:rsidRPr="002F77E7">
              <w:rPr>
                <w:rFonts w:ascii="Arial" w:eastAsia="Batang" w:hAnsi="Arial" w:cs="Arial"/>
                <w:bCs/>
                <w:i/>
                <w:color w:val="ED7D31" w:themeColor="accent2"/>
                <w:sz w:val="16"/>
                <w:szCs w:val="16"/>
                <w:lang w:val="en-GB"/>
              </w:rPr>
              <w:t xml:space="preserve">existing keywords </w:t>
            </w:r>
          </w:p>
        </w:tc>
      </w:tr>
      <w:tr w:rsidR="00BB31BD" w:rsidRPr="00457EEC" w14:paraId="3C1690EE" w14:textId="77777777" w:rsidTr="002976C1">
        <w:trPr>
          <w:trHeight w:val="961"/>
        </w:trPr>
        <w:tc>
          <w:tcPr>
            <w:tcW w:w="3397" w:type="dxa"/>
            <w:tcBorders>
              <w:top w:val="single" w:sz="4" w:space="0" w:color="auto"/>
            </w:tcBorders>
            <w:shd w:val="clear" w:color="auto" w:fill="F7CAAC" w:themeFill="accent2" w:themeFillTint="66"/>
            <w:vAlign w:val="center"/>
          </w:tcPr>
          <w:p w14:paraId="7A4E5704" w14:textId="06198569" w:rsidR="00BB31BD" w:rsidRPr="00DF05CD" w:rsidRDefault="00BB31BD" w:rsidP="00BB31BD">
            <w:pPr>
              <w:spacing w:before="60" w:after="60"/>
              <w:ind w:left="720"/>
              <w:rPr>
                <w:rFonts w:ascii="Arial" w:eastAsia="Batang" w:hAnsi="Arial" w:cs="Arial"/>
                <w:b/>
                <w:bCs/>
                <w:sz w:val="20"/>
                <w:szCs w:val="20"/>
                <w:lang w:val="en-GB"/>
              </w:rPr>
            </w:pPr>
            <w:r w:rsidRPr="00DF05CD">
              <w:rPr>
                <w:rFonts w:ascii="Arial" w:eastAsia="Batang" w:hAnsi="Arial" w:cs="Arial"/>
                <w:b/>
                <w:bCs/>
                <w:sz w:val="20"/>
                <w:szCs w:val="20"/>
                <w:lang w:val="en-GB"/>
              </w:rPr>
              <w:t xml:space="preserve">Expert opinion </w:t>
            </w:r>
          </w:p>
        </w:tc>
        <w:tc>
          <w:tcPr>
            <w:tcW w:w="6521" w:type="dxa"/>
            <w:tcBorders>
              <w:top w:val="single" w:sz="4" w:space="0" w:color="auto"/>
            </w:tcBorders>
            <w:vAlign w:val="center"/>
          </w:tcPr>
          <w:p w14:paraId="2A6D3EFF" w14:textId="4E74F738" w:rsidR="00BB31BD" w:rsidRPr="00DF05CD" w:rsidRDefault="00BB31BD" w:rsidP="00BB31BD">
            <w:pPr>
              <w:spacing w:before="60" w:after="60"/>
              <w:rPr>
                <w:rFonts w:ascii="Arial" w:eastAsia="Batang" w:hAnsi="Arial" w:cs="Arial"/>
                <w:bCs/>
                <w:i/>
                <w:sz w:val="16"/>
                <w:szCs w:val="16"/>
                <w:lang w:val="en-GB"/>
              </w:rPr>
            </w:pPr>
            <w:r w:rsidRPr="00DF05CD">
              <w:rPr>
                <w:rFonts w:ascii="Arial" w:eastAsia="Batang" w:hAnsi="Arial" w:cs="Arial"/>
                <w:bCs/>
                <w:i/>
                <w:sz w:val="16"/>
                <w:szCs w:val="16"/>
                <w:lang w:val="en-GB"/>
              </w:rPr>
              <w:t xml:space="preserve">[1500 characters] </w:t>
            </w:r>
            <w:r w:rsidRPr="00DF05CD">
              <w:rPr>
                <w:rFonts w:ascii="Arial" w:eastAsia="Batang" w:hAnsi="Arial" w:cs="Arial"/>
                <w:b/>
                <w:i/>
                <w:sz w:val="16"/>
                <w:szCs w:val="16"/>
                <w:lang w:val="en-GB"/>
              </w:rPr>
              <w:t>[</w:t>
            </w:r>
            <w:r w:rsidR="00DF05CD">
              <w:rPr>
                <w:rFonts w:ascii="Arial" w:eastAsia="Batang" w:hAnsi="Arial" w:cs="Arial"/>
                <w:b/>
                <w:i/>
                <w:sz w:val="16"/>
                <w:szCs w:val="16"/>
                <w:lang w:val="en-GB"/>
              </w:rPr>
              <w:t>F</w:t>
            </w:r>
            <w:r w:rsidRPr="00DF05CD">
              <w:rPr>
                <w:rFonts w:ascii="Arial" w:eastAsia="Batang" w:hAnsi="Arial" w:cs="Arial"/>
                <w:b/>
                <w:i/>
                <w:sz w:val="16"/>
                <w:szCs w:val="16"/>
                <w:lang w:val="en-GB"/>
              </w:rPr>
              <w:t>illed</w:t>
            </w:r>
            <w:r w:rsidRPr="00DF05CD">
              <w:rPr>
                <w:rFonts w:ascii="Arial" w:eastAsia="Batang" w:hAnsi="Arial" w:cs="Arial"/>
                <w:b/>
                <w:bCs/>
                <w:i/>
                <w:sz w:val="16"/>
                <w:szCs w:val="16"/>
                <w:lang w:val="en-GB"/>
              </w:rPr>
              <w:t xml:space="preserve"> in by the Policy Learning Platforms experts in case good practice is published in the Good Practice</w:t>
            </w:r>
            <w:r w:rsidR="00DF05CD">
              <w:rPr>
                <w:rFonts w:ascii="Arial" w:eastAsia="Batang" w:hAnsi="Arial" w:cs="Arial"/>
                <w:b/>
                <w:bCs/>
                <w:i/>
                <w:sz w:val="16"/>
                <w:szCs w:val="16"/>
                <w:lang w:val="en-GB"/>
              </w:rPr>
              <w:t>s</w:t>
            </w:r>
            <w:r w:rsidRPr="00DF05CD">
              <w:rPr>
                <w:rFonts w:ascii="Arial" w:eastAsia="Batang" w:hAnsi="Arial" w:cs="Arial"/>
                <w:b/>
                <w:bCs/>
                <w:i/>
                <w:sz w:val="16"/>
                <w:szCs w:val="16"/>
                <w:lang w:val="en-GB"/>
              </w:rPr>
              <w:t xml:space="preserve"> database]</w:t>
            </w:r>
          </w:p>
        </w:tc>
      </w:tr>
    </w:tbl>
    <w:p w14:paraId="257D2577" w14:textId="77777777" w:rsidR="00841E6F" w:rsidRDefault="00841E6F" w:rsidP="00DC6BB4">
      <w:pPr>
        <w:rPr>
          <w:rFonts w:eastAsia="Batang"/>
        </w:rPr>
      </w:pPr>
    </w:p>
    <w:p w14:paraId="5DDB1380" w14:textId="77777777" w:rsidR="009B2BEB" w:rsidRPr="003B5241" w:rsidRDefault="009B2BEB" w:rsidP="009B2BEB">
      <w:pPr>
        <w:rPr>
          <w:rFonts w:eastAsia="Batang"/>
        </w:rPr>
      </w:pPr>
      <w:r>
        <w:rPr>
          <w:rFonts w:eastAsia="Batang"/>
        </w:rPr>
        <w:t>*Please attach 3 pictures that describe your practice. Do not insert them into this document but send them as separate files, please.</w:t>
      </w:r>
    </w:p>
    <w:p w14:paraId="1B27B86E" w14:textId="77777777" w:rsidR="009B2BEB" w:rsidRDefault="009B2BEB" w:rsidP="00DC6BB4">
      <w:pPr>
        <w:rPr>
          <w:rFonts w:eastAsia="Batang"/>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9B2BEB" w:rsidRPr="00457EEC" w14:paraId="31290425" w14:textId="77777777" w:rsidTr="001D6F57">
        <w:trPr>
          <w:trHeight w:val="232"/>
        </w:trPr>
        <w:tc>
          <w:tcPr>
            <w:tcW w:w="9918" w:type="dxa"/>
            <w:gridSpan w:val="2"/>
            <w:shd w:val="clear" w:color="auto" w:fill="C5E0B3" w:themeFill="accent6" w:themeFillTint="66"/>
            <w:vAlign w:val="center"/>
          </w:tcPr>
          <w:p w14:paraId="0FF9586F" w14:textId="314AE38B" w:rsidR="009B2BEB" w:rsidRPr="009B2BEB" w:rsidRDefault="009B2BEB" w:rsidP="009B2BEB">
            <w:pPr>
              <w:pStyle w:val="ad"/>
              <w:numPr>
                <w:ilvl w:val="0"/>
                <w:numId w:val="14"/>
              </w:numPr>
              <w:spacing w:before="60" w:after="60"/>
              <w:jc w:val="center"/>
              <w:rPr>
                <w:rFonts w:ascii="Arial" w:eastAsia="Batang" w:hAnsi="Arial" w:cs="Arial"/>
                <w:b/>
                <w:bCs/>
                <w:sz w:val="20"/>
                <w:szCs w:val="20"/>
                <w:lang w:val="en-GB"/>
              </w:rPr>
            </w:pPr>
            <w:r>
              <w:rPr>
                <w:rFonts w:ascii="Arial" w:eastAsia="Batang" w:hAnsi="Arial" w:cs="Arial"/>
                <w:b/>
                <w:bCs/>
                <w:sz w:val="20"/>
                <w:szCs w:val="20"/>
                <w:lang w:val="en-GB"/>
              </w:rPr>
              <w:lastRenderedPageBreak/>
              <w:t>Additional info (only for MINEV project purposes)</w:t>
            </w:r>
          </w:p>
          <w:p w14:paraId="6BC24C26" w14:textId="77777777" w:rsidR="009B2BEB" w:rsidRDefault="009B2BEB" w:rsidP="001D6F57">
            <w:pPr>
              <w:pStyle w:val="ad"/>
              <w:spacing w:before="60" w:after="60"/>
              <w:rPr>
                <w:rFonts w:ascii="Arial" w:eastAsia="Batang" w:hAnsi="Arial" w:cs="Arial"/>
                <w:b/>
                <w:bCs/>
                <w:sz w:val="20"/>
                <w:szCs w:val="20"/>
                <w:lang w:val="en-GB"/>
              </w:rPr>
            </w:pPr>
          </w:p>
          <w:p w14:paraId="77B9E23C" w14:textId="58A0D4C0" w:rsidR="009B2BEB" w:rsidRPr="00EA3273" w:rsidRDefault="00830511" w:rsidP="001D6F57">
            <w:pPr>
              <w:pStyle w:val="ad"/>
              <w:spacing w:before="60" w:after="60"/>
              <w:jc w:val="center"/>
              <w:rPr>
                <w:rFonts w:ascii="Arial" w:eastAsia="Batang" w:hAnsi="Arial" w:cs="Arial"/>
                <w:b/>
                <w:bCs/>
                <w:sz w:val="20"/>
                <w:szCs w:val="20"/>
                <w:lang w:val="en-GB"/>
              </w:rPr>
            </w:pPr>
            <w:r>
              <w:rPr>
                <w:rFonts w:ascii="Arial" w:eastAsia="Batang" w:hAnsi="Arial" w:cs="Arial"/>
                <w:bCs/>
                <w:i/>
                <w:sz w:val="16"/>
                <w:szCs w:val="16"/>
                <w:lang w:val="en-GB"/>
              </w:rPr>
              <w:t>This is simply to have some additional information and material for compiling the collection of good practices.</w:t>
            </w:r>
          </w:p>
        </w:tc>
      </w:tr>
      <w:tr w:rsidR="009B2BEB" w:rsidRPr="00457EEC" w14:paraId="214881A7" w14:textId="77777777" w:rsidTr="001D6F57">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D90CC19" w14:textId="2EEFCE20" w:rsidR="009B2BEB" w:rsidRPr="00457EEC" w:rsidRDefault="00830511" w:rsidP="001D6F57">
            <w:pPr>
              <w:spacing w:before="60" w:after="60"/>
              <w:rPr>
                <w:rFonts w:ascii="Arial" w:eastAsia="Batang" w:hAnsi="Arial" w:cs="Arial"/>
                <w:b/>
                <w:bCs/>
                <w:sz w:val="20"/>
                <w:szCs w:val="20"/>
                <w:lang w:val="en-GB"/>
              </w:rPr>
            </w:pPr>
            <w:r>
              <w:rPr>
                <w:rFonts w:ascii="Arial" w:eastAsia="Batang" w:hAnsi="Arial" w:cs="Arial"/>
                <w:b/>
                <w:bCs/>
                <w:sz w:val="20"/>
                <w:szCs w:val="20"/>
                <w:lang w:val="en-GB"/>
              </w:rPr>
              <w:t>Testimonial:</w:t>
            </w:r>
          </w:p>
        </w:tc>
        <w:tc>
          <w:tcPr>
            <w:tcW w:w="6521" w:type="dxa"/>
            <w:tcBorders>
              <w:top w:val="single" w:sz="4" w:space="0" w:color="auto"/>
              <w:left w:val="single" w:sz="4" w:space="0" w:color="auto"/>
              <w:bottom w:val="single" w:sz="4" w:space="0" w:color="auto"/>
              <w:right w:val="single" w:sz="4" w:space="0" w:color="auto"/>
            </w:tcBorders>
            <w:vAlign w:val="center"/>
          </w:tcPr>
          <w:p w14:paraId="06F28798" w14:textId="1E87F4A0" w:rsidR="0041740F" w:rsidRPr="00830511" w:rsidRDefault="00F34A11" w:rsidP="00F34A11">
            <w:pPr>
              <w:spacing w:before="60" w:after="60"/>
              <w:rPr>
                <w:rFonts w:ascii="Arial" w:eastAsia="Batang" w:hAnsi="Arial" w:cs="Arial"/>
                <w:i/>
                <w:sz w:val="16"/>
                <w:szCs w:val="16"/>
                <w:lang w:val="en-GB"/>
              </w:rPr>
            </w:pPr>
            <w:r w:rsidRPr="00F34A11">
              <w:rPr>
                <w:rFonts w:ascii="Arial" w:eastAsia="Batang" w:hAnsi="Arial" w:cs="Arial"/>
                <w:bCs/>
                <w:i/>
                <w:sz w:val="16"/>
                <w:szCs w:val="16"/>
                <w:lang w:val="en-GB"/>
              </w:rPr>
              <w:t>At the beginning of our initiative to ban the sale of plastic bottles on campus, we faced resistance from some students who were reluctant to change their habits. However, after three years of dedication and perseverance, it's incredibly rewarding to see how proud they've become of our collective efforts. Witnessing the transformation in their attitudes towards sustainability has been truly inspiring, and it reaffirms the impact we can achieve when we work together towards a common goal.</w:t>
            </w:r>
          </w:p>
        </w:tc>
      </w:tr>
      <w:tr w:rsidR="009B2BEB" w:rsidRPr="00457EEC" w14:paraId="7CA7FD33" w14:textId="77777777" w:rsidTr="001D6F57">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A29651" w14:textId="5EC19FF4" w:rsidR="009B2BEB" w:rsidRDefault="003554A1" w:rsidP="001D6F57">
            <w:pPr>
              <w:spacing w:before="60" w:after="60"/>
              <w:rPr>
                <w:rFonts w:ascii="Arial" w:eastAsia="Batang" w:hAnsi="Arial" w:cs="Arial"/>
                <w:b/>
                <w:bCs/>
                <w:sz w:val="20"/>
                <w:szCs w:val="20"/>
                <w:lang w:val="en-GB"/>
              </w:rPr>
            </w:pPr>
            <w:r>
              <w:rPr>
                <w:rFonts w:ascii="Arial" w:eastAsia="Batang" w:hAnsi="Arial" w:cs="Arial"/>
                <w:b/>
                <w:bCs/>
                <w:sz w:val="20"/>
                <w:szCs w:val="20"/>
                <w:lang w:val="en-GB"/>
              </w:rPr>
              <w:t>Person who gave the testimony:</w:t>
            </w:r>
          </w:p>
        </w:tc>
        <w:tc>
          <w:tcPr>
            <w:tcW w:w="6521" w:type="dxa"/>
            <w:tcBorders>
              <w:top w:val="single" w:sz="4" w:space="0" w:color="auto"/>
              <w:left w:val="single" w:sz="4" w:space="0" w:color="auto"/>
              <w:bottom w:val="single" w:sz="4" w:space="0" w:color="auto"/>
              <w:right w:val="single" w:sz="4" w:space="0" w:color="auto"/>
            </w:tcBorders>
            <w:vAlign w:val="center"/>
          </w:tcPr>
          <w:p w14:paraId="73EAE207" w14:textId="77777777" w:rsidR="009B2BEB" w:rsidRPr="0074162B" w:rsidRDefault="0041740F" w:rsidP="001D6F57">
            <w:pPr>
              <w:spacing w:before="60" w:after="60"/>
              <w:rPr>
                <w:rFonts w:ascii="Arial" w:eastAsia="Batang" w:hAnsi="Arial" w:cs="Arial"/>
                <w:bCs/>
                <w:i/>
                <w:sz w:val="16"/>
                <w:szCs w:val="16"/>
                <w:lang w:val="en-US"/>
              </w:rPr>
            </w:pPr>
            <w:r>
              <w:rPr>
                <w:rFonts w:ascii="Arial" w:eastAsia="Batang" w:hAnsi="Arial" w:cs="Arial"/>
                <w:bCs/>
                <w:i/>
                <w:sz w:val="16"/>
                <w:szCs w:val="16"/>
                <w:lang w:val="en-GB"/>
              </w:rPr>
              <w:t xml:space="preserve">Mrs Peggy </w:t>
            </w:r>
            <w:proofErr w:type="spellStart"/>
            <w:r>
              <w:rPr>
                <w:rFonts w:ascii="Arial" w:eastAsia="Batang" w:hAnsi="Arial" w:cs="Arial"/>
                <w:bCs/>
                <w:i/>
                <w:sz w:val="16"/>
                <w:szCs w:val="16"/>
                <w:lang w:val="en-GB"/>
              </w:rPr>
              <w:t>Perakaki</w:t>
            </w:r>
            <w:proofErr w:type="spellEnd"/>
          </w:p>
          <w:p w14:paraId="6F896B54" w14:textId="77777777" w:rsidR="00F34A11" w:rsidRPr="0074162B" w:rsidRDefault="00F34A11" w:rsidP="001D6F57">
            <w:pPr>
              <w:spacing w:before="60" w:after="60"/>
              <w:rPr>
                <w:rFonts w:ascii="Arial" w:eastAsia="Batang" w:hAnsi="Arial" w:cs="Arial"/>
                <w:bCs/>
                <w:i/>
                <w:sz w:val="16"/>
                <w:szCs w:val="16"/>
                <w:lang w:val="en-US"/>
              </w:rPr>
            </w:pPr>
            <w:r w:rsidRPr="00F34A11">
              <w:rPr>
                <w:rFonts w:ascii="Arial" w:eastAsia="Batang" w:hAnsi="Arial" w:cs="Arial"/>
                <w:bCs/>
                <w:i/>
                <w:sz w:val="16"/>
                <w:szCs w:val="16"/>
                <w:lang w:val="en-GB"/>
              </w:rPr>
              <w:t>Coordinator of Social Responsibility Programs</w:t>
            </w:r>
          </w:p>
          <w:p w14:paraId="796D9988" w14:textId="14AB1652" w:rsidR="00F34A11" w:rsidRPr="00F34A11" w:rsidRDefault="00F34A11" w:rsidP="001D6F57">
            <w:pPr>
              <w:spacing w:before="60" w:after="60"/>
              <w:rPr>
                <w:rFonts w:ascii="Arial" w:eastAsia="Batang" w:hAnsi="Arial" w:cs="Arial"/>
                <w:bCs/>
                <w:i/>
                <w:sz w:val="16"/>
                <w:szCs w:val="16"/>
                <w:lang w:val="en-US"/>
              </w:rPr>
            </w:pPr>
            <w:r>
              <w:rPr>
                <w:rFonts w:ascii="Arial" w:eastAsia="Batang" w:hAnsi="Arial" w:cs="Arial"/>
                <w:bCs/>
                <w:i/>
                <w:sz w:val="16"/>
                <w:szCs w:val="16"/>
                <w:lang w:val="en-US"/>
              </w:rPr>
              <w:t>Anatolia College</w:t>
            </w:r>
          </w:p>
        </w:tc>
      </w:tr>
    </w:tbl>
    <w:p w14:paraId="3A9562BA" w14:textId="77777777" w:rsidR="009B2BEB" w:rsidRDefault="009B2BEB" w:rsidP="00DC6BB4">
      <w:pPr>
        <w:rPr>
          <w:rFonts w:eastAsia="Batang"/>
        </w:rPr>
      </w:pPr>
    </w:p>
    <w:p w14:paraId="52E563E7" w14:textId="77777777" w:rsidR="00257A88" w:rsidRDefault="00257A88" w:rsidP="00DC6BB4">
      <w:pPr>
        <w:rPr>
          <w:rFonts w:eastAsia="Batang"/>
        </w:rPr>
      </w:pPr>
    </w:p>
    <w:sectPr w:rsidR="00257A88" w:rsidSect="00503436">
      <w:headerReference w:type="default" r:id="rId14"/>
      <w:pgSz w:w="11907" w:h="16840" w:code="9"/>
      <w:pgMar w:top="212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E77CD" w14:textId="77777777" w:rsidR="00DD4BAD" w:rsidRDefault="00DD4BAD">
      <w:r>
        <w:separator/>
      </w:r>
    </w:p>
  </w:endnote>
  <w:endnote w:type="continuationSeparator" w:id="0">
    <w:p w14:paraId="21C6917F" w14:textId="77777777" w:rsidR="00DD4BAD" w:rsidRDefault="00DD4BAD">
      <w:r>
        <w:continuationSeparator/>
      </w:r>
    </w:p>
  </w:endnote>
  <w:endnote w:type="continuationNotice" w:id="1">
    <w:p w14:paraId="78AFCB99" w14:textId="77777777" w:rsidR="00DD4BAD" w:rsidRDefault="00DD4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60B62" w14:textId="77777777" w:rsidR="00DD4BAD" w:rsidRDefault="00DD4BAD">
      <w:r>
        <w:separator/>
      </w:r>
    </w:p>
  </w:footnote>
  <w:footnote w:type="continuationSeparator" w:id="0">
    <w:p w14:paraId="1291DC1C" w14:textId="77777777" w:rsidR="00DD4BAD" w:rsidRDefault="00DD4BAD">
      <w:r>
        <w:continuationSeparator/>
      </w:r>
    </w:p>
  </w:footnote>
  <w:footnote w:type="continuationNotice" w:id="1">
    <w:p w14:paraId="59CE43C3" w14:textId="77777777" w:rsidR="00DD4BAD" w:rsidRDefault="00DD4BA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0A96" w14:textId="6DFF76BF" w:rsidR="005422EE" w:rsidRPr="00457EEC" w:rsidRDefault="00FB5BED" w:rsidP="00A96208">
    <w:pPr>
      <w:pStyle w:val="a6"/>
      <w:tabs>
        <w:tab w:val="clear" w:pos="4320"/>
        <w:tab w:val="clear" w:pos="8640"/>
        <w:tab w:val="left" w:pos="2445"/>
      </w:tabs>
      <w:rPr>
        <w:szCs w:val="20"/>
      </w:rPr>
    </w:pPr>
    <w:sdt>
      <w:sdtPr>
        <w:rPr>
          <w:szCs w:val="20"/>
        </w:rPr>
        <w:id w:val="173771874"/>
        <w:docPartObj>
          <w:docPartGallery w:val="Watermarks"/>
          <w:docPartUnique/>
        </w:docPartObj>
      </w:sdtPr>
      <w:sdtEndPr/>
      <w:sdtContent>
        <w:r>
          <w:rPr>
            <w:noProof/>
            <w:szCs w:val="20"/>
            <w:lang w:val="en-US"/>
          </w:rPr>
          <w:pict w14:anchorId="0D85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84593" o:spid="_x0000_s2049" type="#_x0000_t136" style="position:absolute;margin-left:0;margin-top:0;width:424.7pt;height:254.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pict w14:anchorId="1FEA1145">
        <v:group id="Groupe 2" o:spid="_x0000_s2050" style="position:absolute;margin-left:1pt;margin-top:-10.5pt;width:171.55pt;height:66.25pt;z-index:251657216;mso-position-horizontal-relative:text;mso-position-vertical-relative:text" coordsize="21787,8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2051" type="#_x0000_t75" style="position:absolute;width:21787;height:6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">
            <v:imagedata r:id="rId1" o:title=""/>
            <v:path arrowok="t"/>
          </v:shape>
          <v:shapetype id="_x0000_t202" coordsize="21600,21600" o:spt="202" path="m,l,21600r21600,l21600,xe">
            <v:stroke joinstyle="miter"/>
            <v:path gradientshapeok="t" o:connecttype="rect"/>
          </v:shapetype>
          <v:shape id="Zone de texte 3" o:spid="_x0000_s2052" type="#_x0000_t202" style="position:absolute;left:633;top:6590;width:20650;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26E331E" w14:textId="77777777" w:rsidR="00A96208" w:rsidRDefault="00A96208" w:rsidP="00A96208">
                  <w:pPr>
                    <w:pStyle w:val="Web"/>
                    <w:spacing w:before="0" w:beforeAutospacing="0" w:after="200" w:afterAutospacing="0" w:line="276" w:lineRule="auto"/>
                    <w:jc w:val="both"/>
                  </w:pPr>
                  <w:r w:rsidRPr="00A96208">
                    <w:rPr>
                      <w:rFonts w:ascii="Arial" w:eastAsia="Arial" w:hAnsi="Arial"/>
                      <w:color w:val="000000"/>
                      <w:kern w:val="24"/>
                      <w:sz w:val="13"/>
                      <w:szCs w:val="13"/>
                    </w:rPr>
                    <w:t>European Union</w:t>
                  </w:r>
                  <w:r w:rsidRPr="00A96208">
                    <w:rPr>
                      <w:rFonts w:ascii="Calibri" w:eastAsia="Arial" w:hAnsi="Calibri"/>
                      <w:color w:val="000000"/>
                      <w:kern w:val="24"/>
                      <w:sz w:val="13"/>
                      <w:szCs w:val="13"/>
                    </w:rPr>
                    <w:t xml:space="preserve"> | European </w:t>
                  </w:r>
                  <w:r w:rsidRPr="00A96208">
                    <w:rPr>
                      <w:rFonts w:ascii="Arial" w:eastAsia="Arial" w:hAnsi="Arial"/>
                      <w:color w:val="000000"/>
                      <w:kern w:val="24"/>
                      <w:sz w:val="13"/>
                      <w:szCs w:val="13"/>
                    </w:rPr>
                    <w:t>Regional Development Fund</w:t>
                  </w:r>
                </w:p>
              </w:txbxContent>
            </v:textbox>
          </v:shape>
        </v:group>
      </w:pict>
    </w:r>
    <w:r w:rsidR="00A96208">
      <w:rPr>
        <w:szCs w:val="20"/>
      </w:rPr>
      <w:tab/>
      <w:t xml:space="preserve">    </w:t>
    </w:r>
    <w:r w:rsidR="00CC240F">
      <w:rPr>
        <w:szCs w:val="20"/>
      </w:rPr>
      <w:t xml:space="preserve">                     </w:t>
    </w:r>
    <w:r w:rsidR="00A96208">
      <w:rPr>
        <w:szCs w:val="20"/>
      </w:rPr>
      <w:t xml:space="preserve">    </w:t>
    </w:r>
    <w:r w:rsidR="00BB3AEA">
      <w:rPr>
        <w:szCs w:val="20"/>
      </w:rPr>
      <w:t xml:space="preserve">                                                                       </w:t>
    </w:r>
    <w:r w:rsidR="00BB3AEA" w:rsidRPr="00A96208">
      <w:rPr>
        <w:noProof/>
        <w:szCs w:val="20"/>
        <w:lang w:val="el-GR" w:eastAsia="el-GR"/>
      </w:rPr>
      <w:drawing>
        <wp:inline distT="0" distB="0" distL="0" distR="0" wp14:anchorId="503C7737" wp14:editId="3AB665DA">
          <wp:extent cx="714375" cy="666750"/>
          <wp:effectExtent l="0" t="0" r="9525" b="0"/>
          <wp:docPr id="4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ln>
                    <a:noFill/>
                  </a:ln>
                </pic:spPr>
              </pic:pic>
            </a:graphicData>
          </a:graphic>
        </wp:inline>
      </w:drawing>
    </w:r>
    <w:r w:rsidR="00A96208">
      <w:rPr>
        <w:szCs w:val="20"/>
      </w:rPr>
      <w:t xml:space="preserve">                                                                        </w:t>
    </w:r>
    <w:r w:rsidR="00BB3AEA">
      <w:rPr>
        <w:noProof/>
        <w:szCs w:val="20"/>
        <w:lang w:val="en-GB"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071"/>
    <w:multiLevelType w:val="hybridMultilevel"/>
    <w:tmpl w:val="552CE730"/>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320"/>
        </w:tabs>
        <w:ind w:left="1320" w:hanging="360"/>
      </w:pPr>
      <w:rPr>
        <w:rFonts w:ascii="Courier New" w:hAnsi="Courier New" w:cs="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cs="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cs="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13C6435E"/>
    <w:multiLevelType w:val="hybridMultilevel"/>
    <w:tmpl w:val="3CAC2126"/>
    <w:lvl w:ilvl="0" w:tplc="2B445B20">
      <w:numFmt w:val="bullet"/>
      <w:lvlText w:val="-"/>
      <w:lvlJc w:val="left"/>
      <w:pPr>
        <w:tabs>
          <w:tab w:val="num" w:pos="720"/>
        </w:tabs>
        <w:ind w:left="720" w:hanging="360"/>
      </w:pPr>
      <w:rPr>
        <w:rFonts w:ascii="Arial" w:eastAsia="Batang"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03E3D"/>
    <w:multiLevelType w:val="hybridMultilevel"/>
    <w:tmpl w:val="689EDF14"/>
    <w:lvl w:ilvl="0" w:tplc="C6AC4214">
      <w:start w:val="1"/>
      <w:numFmt w:val="decimal"/>
      <w:lvlText w:val="%1."/>
      <w:lvlJc w:val="left"/>
      <w:pPr>
        <w:ind w:left="928"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51757"/>
    <w:multiLevelType w:val="hybridMultilevel"/>
    <w:tmpl w:val="0EC85A54"/>
    <w:lvl w:ilvl="0" w:tplc="FFFFFFFF">
      <w:start w:val="1"/>
      <w:numFmt w:val="decimal"/>
      <w:lvlText w:val="%1."/>
      <w:lvlJc w:val="left"/>
      <w:pPr>
        <w:ind w:left="928" w:hanging="360"/>
      </w:pPr>
      <w:rPr>
        <w:rFonts w:hint="default"/>
        <w:b/>
        <w:i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E7604"/>
    <w:multiLevelType w:val="hybridMultilevel"/>
    <w:tmpl w:val="D59C7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AB300E"/>
    <w:multiLevelType w:val="hybridMultilevel"/>
    <w:tmpl w:val="805CC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C358AD"/>
    <w:multiLevelType w:val="hybridMultilevel"/>
    <w:tmpl w:val="356E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F674DC"/>
    <w:multiLevelType w:val="hybridMultilevel"/>
    <w:tmpl w:val="B7AE10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C2699D"/>
    <w:multiLevelType w:val="hybridMultilevel"/>
    <w:tmpl w:val="04A6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217629"/>
    <w:multiLevelType w:val="hybridMultilevel"/>
    <w:tmpl w:val="87E833A0"/>
    <w:lvl w:ilvl="0" w:tplc="2860386A">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04251"/>
    <w:multiLevelType w:val="hybridMultilevel"/>
    <w:tmpl w:val="E71CBA62"/>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75B5B"/>
    <w:multiLevelType w:val="hybridMultilevel"/>
    <w:tmpl w:val="04A6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C35DB"/>
    <w:multiLevelType w:val="hybridMultilevel"/>
    <w:tmpl w:val="3A7E80D0"/>
    <w:lvl w:ilvl="0" w:tplc="9480906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F5ECB"/>
    <w:multiLevelType w:val="hybridMultilevel"/>
    <w:tmpl w:val="0EC85A54"/>
    <w:lvl w:ilvl="0" w:tplc="A64A0DDA">
      <w:start w:val="1"/>
      <w:numFmt w:val="decimal"/>
      <w:lvlText w:val="%1."/>
      <w:lvlJc w:val="left"/>
      <w:pPr>
        <w:ind w:left="928" w:hanging="360"/>
      </w:pPr>
      <w:rPr>
        <w:rFonts w:hint="default"/>
        <w:b/>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945EF5"/>
    <w:multiLevelType w:val="hybridMultilevel"/>
    <w:tmpl w:val="54E2F1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1106C"/>
    <w:multiLevelType w:val="hybridMultilevel"/>
    <w:tmpl w:val="B6C2D830"/>
    <w:lvl w:ilvl="0" w:tplc="84D45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E04C07"/>
    <w:multiLevelType w:val="hybridMultilevel"/>
    <w:tmpl w:val="809A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3B2650"/>
    <w:multiLevelType w:val="hybridMultilevel"/>
    <w:tmpl w:val="ECD438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C17635"/>
    <w:multiLevelType w:val="hybridMultilevel"/>
    <w:tmpl w:val="2D022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0"/>
  </w:num>
  <w:num w:numId="4">
    <w:abstractNumId w:val="10"/>
  </w:num>
  <w:num w:numId="5">
    <w:abstractNumId w:val="1"/>
  </w:num>
  <w:num w:numId="6">
    <w:abstractNumId w:val="6"/>
  </w:num>
  <w:num w:numId="7">
    <w:abstractNumId w:val="4"/>
  </w:num>
  <w:num w:numId="8">
    <w:abstractNumId w:val="19"/>
  </w:num>
  <w:num w:numId="9">
    <w:abstractNumId w:val="5"/>
  </w:num>
  <w:num w:numId="10">
    <w:abstractNumId w:val="17"/>
  </w:num>
  <w:num w:numId="11">
    <w:abstractNumId w:val="13"/>
  </w:num>
  <w:num w:numId="12">
    <w:abstractNumId w:val="12"/>
  </w:num>
  <w:num w:numId="13">
    <w:abstractNumId w:val="16"/>
  </w:num>
  <w:num w:numId="14">
    <w:abstractNumId w:val="14"/>
  </w:num>
  <w:num w:numId="15">
    <w:abstractNumId w:val="8"/>
  </w:num>
  <w:num w:numId="16">
    <w:abstractNumId w:val="18"/>
  </w:num>
  <w:num w:numId="17">
    <w:abstractNumId w:val="7"/>
  </w:num>
  <w:num w:numId="18">
    <w:abstractNumId w:val="1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874011"/>
    <w:rsid w:val="000021E9"/>
    <w:rsid w:val="000118A9"/>
    <w:rsid w:val="000528BC"/>
    <w:rsid w:val="00091357"/>
    <w:rsid w:val="000A1DCA"/>
    <w:rsid w:val="000A20F4"/>
    <w:rsid w:val="000B5D28"/>
    <w:rsid w:val="000D2BCA"/>
    <w:rsid w:val="000E0900"/>
    <w:rsid w:val="000E5BC7"/>
    <w:rsid w:val="000F28A9"/>
    <w:rsid w:val="00104DAF"/>
    <w:rsid w:val="00130774"/>
    <w:rsid w:val="00130AD5"/>
    <w:rsid w:val="001515E2"/>
    <w:rsid w:val="00170A77"/>
    <w:rsid w:val="001915F0"/>
    <w:rsid w:val="001948E4"/>
    <w:rsid w:val="001A799D"/>
    <w:rsid w:val="001B3921"/>
    <w:rsid w:val="001B44BF"/>
    <w:rsid w:val="001C707C"/>
    <w:rsid w:val="001D15EE"/>
    <w:rsid w:val="001D2198"/>
    <w:rsid w:val="001D647B"/>
    <w:rsid w:val="001D6F57"/>
    <w:rsid w:val="001F406E"/>
    <w:rsid w:val="0020207C"/>
    <w:rsid w:val="00202C3B"/>
    <w:rsid w:val="00205748"/>
    <w:rsid w:val="00207FC9"/>
    <w:rsid w:val="00210297"/>
    <w:rsid w:val="002113AB"/>
    <w:rsid w:val="00227F55"/>
    <w:rsid w:val="00257A88"/>
    <w:rsid w:val="002613E4"/>
    <w:rsid w:val="00263A82"/>
    <w:rsid w:val="00264E6E"/>
    <w:rsid w:val="002927A1"/>
    <w:rsid w:val="002938CC"/>
    <w:rsid w:val="002939B8"/>
    <w:rsid w:val="00294702"/>
    <w:rsid w:val="00296C50"/>
    <w:rsid w:val="002976C1"/>
    <w:rsid w:val="002C0563"/>
    <w:rsid w:val="002C5244"/>
    <w:rsid w:val="002C7F70"/>
    <w:rsid w:val="002D0A72"/>
    <w:rsid w:val="002E571F"/>
    <w:rsid w:val="002E7542"/>
    <w:rsid w:val="002F3C8E"/>
    <w:rsid w:val="002F6A38"/>
    <w:rsid w:val="002F77E7"/>
    <w:rsid w:val="003554A1"/>
    <w:rsid w:val="00356B55"/>
    <w:rsid w:val="00357EF3"/>
    <w:rsid w:val="003620F6"/>
    <w:rsid w:val="00362F4B"/>
    <w:rsid w:val="00366C4F"/>
    <w:rsid w:val="00371584"/>
    <w:rsid w:val="00381A23"/>
    <w:rsid w:val="00394192"/>
    <w:rsid w:val="003A17A8"/>
    <w:rsid w:val="003B0D75"/>
    <w:rsid w:val="003B5241"/>
    <w:rsid w:val="003B663F"/>
    <w:rsid w:val="003D5D1E"/>
    <w:rsid w:val="003F4809"/>
    <w:rsid w:val="004020A4"/>
    <w:rsid w:val="0041740F"/>
    <w:rsid w:val="00422421"/>
    <w:rsid w:val="00425905"/>
    <w:rsid w:val="00432571"/>
    <w:rsid w:val="00446682"/>
    <w:rsid w:val="00452C39"/>
    <w:rsid w:val="00457EEC"/>
    <w:rsid w:val="00486424"/>
    <w:rsid w:val="004A15DF"/>
    <w:rsid w:val="004A5B8E"/>
    <w:rsid w:val="004B6A78"/>
    <w:rsid w:val="004C241D"/>
    <w:rsid w:val="004D2214"/>
    <w:rsid w:val="004F3114"/>
    <w:rsid w:val="00501F94"/>
    <w:rsid w:val="00503436"/>
    <w:rsid w:val="00503914"/>
    <w:rsid w:val="00503A06"/>
    <w:rsid w:val="005154DB"/>
    <w:rsid w:val="00515BAD"/>
    <w:rsid w:val="00524895"/>
    <w:rsid w:val="00526FB9"/>
    <w:rsid w:val="0052700A"/>
    <w:rsid w:val="005422EE"/>
    <w:rsid w:val="00554368"/>
    <w:rsid w:val="00560D56"/>
    <w:rsid w:val="00582927"/>
    <w:rsid w:val="005C1722"/>
    <w:rsid w:val="005C7CBF"/>
    <w:rsid w:val="005D2BA4"/>
    <w:rsid w:val="005F4144"/>
    <w:rsid w:val="00614B9D"/>
    <w:rsid w:val="006507ED"/>
    <w:rsid w:val="00660D5E"/>
    <w:rsid w:val="006635C3"/>
    <w:rsid w:val="00667458"/>
    <w:rsid w:val="006758CD"/>
    <w:rsid w:val="006A522F"/>
    <w:rsid w:val="006B67F6"/>
    <w:rsid w:val="006C4AE4"/>
    <w:rsid w:val="006C7A11"/>
    <w:rsid w:val="006F583F"/>
    <w:rsid w:val="006F66C5"/>
    <w:rsid w:val="0070324D"/>
    <w:rsid w:val="00715B4D"/>
    <w:rsid w:val="0073182B"/>
    <w:rsid w:val="00734968"/>
    <w:rsid w:val="0074162B"/>
    <w:rsid w:val="00750065"/>
    <w:rsid w:val="007713A2"/>
    <w:rsid w:val="00773BB4"/>
    <w:rsid w:val="007752D4"/>
    <w:rsid w:val="007B2937"/>
    <w:rsid w:val="007F699B"/>
    <w:rsid w:val="00801EF8"/>
    <w:rsid w:val="00815F82"/>
    <w:rsid w:val="00824483"/>
    <w:rsid w:val="00830511"/>
    <w:rsid w:val="008376EF"/>
    <w:rsid w:val="00841589"/>
    <w:rsid w:val="00841E6F"/>
    <w:rsid w:val="00845BF5"/>
    <w:rsid w:val="00855923"/>
    <w:rsid w:val="00873388"/>
    <w:rsid w:val="00874011"/>
    <w:rsid w:val="00894D6F"/>
    <w:rsid w:val="008A6DC6"/>
    <w:rsid w:val="008C6A7D"/>
    <w:rsid w:val="008C6CD6"/>
    <w:rsid w:val="008C6DD1"/>
    <w:rsid w:val="008D74CF"/>
    <w:rsid w:val="008E56FA"/>
    <w:rsid w:val="008F2E6A"/>
    <w:rsid w:val="00902128"/>
    <w:rsid w:val="00922E75"/>
    <w:rsid w:val="0093117F"/>
    <w:rsid w:val="00934B8A"/>
    <w:rsid w:val="009369F1"/>
    <w:rsid w:val="00950CC5"/>
    <w:rsid w:val="00980CAF"/>
    <w:rsid w:val="009818F8"/>
    <w:rsid w:val="00983A5F"/>
    <w:rsid w:val="009A1608"/>
    <w:rsid w:val="009B2BEB"/>
    <w:rsid w:val="009B5C82"/>
    <w:rsid w:val="009D1CBF"/>
    <w:rsid w:val="009D7DBA"/>
    <w:rsid w:val="009F493A"/>
    <w:rsid w:val="00A07589"/>
    <w:rsid w:val="00A64639"/>
    <w:rsid w:val="00A6524B"/>
    <w:rsid w:val="00A82118"/>
    <w:rsid w:val="00A90F11"/>
    <w:rsid w:val="00A96208"/>
    <w:rsid w:val="00A96A6F"/>
    <w:rsid w:val="00AA078F"/>
    <w:rsid w:val="00AA14F3"/>
    <w:rsid w:val="00AA35E0"/>
    <w:rsid w:val="00AA4DA2"/>
    <w:rsid w:val="00AA6069"/>
    <w:rsid w:val="00AC488B"/>
    <w:rsid w:val="00AD1128"/>
    <w:rsid w:val="00AD3A31"/>
    <w:rsid w:val="00AE2DD7"/>
    <w:rsid w:val="00B1066C"/>
    <w:rsid w:val="00B1217E"/>
    <w:rsid w:val="00B13418"/>
    <w:rsid w:val="00B13F7C"/>
    <w:rsid w:val="00B32DBD"/>
    <w:rsid w:val="00B40635"/>
    <w:rsid w:val="00B608C9"/>
    <w:rsid w:val="00B66393"/>
    <w:rsid w:val="00B6665F"/>
    <w:rsid w:val="00B6753B"/>
    <w:rsid w:val="00B74FBB"/>
    <w:rsid w:val="00B917E8"/>
    <w:rsid w:val="00BA349B"/>
    <w:rsid w:val="00BB31BD"/>
    <w:rsid w:val="00BB3AC9"/>
    <w:rsid w:val="00BB3AEA"/>
    <w:rsid w:val="00BB46EF"/>
    <w:rsid w:val="00BD7748"/>
    <w:rsid w:val="00BF0D3F"/>
    <w:rsid w:val="00C0028F"/>
    <w:rsid w:val="00C04F44"/>
    <w:rsid w:val="00C2206D"/>
    <w:rsid w:val="00C33118"/>
    <w:rsid w:val="00C35238"/>
    <w:rsid w:val="00C554C0"/>
    <w:rsid w:val="00C64F55"/>
    <w:rsid w:val="00C82514"/>
    <w:rsid w:val="00C82693"/>
    <w:rsid w:val="00C83FC4"/>
    <w:rsid w:val="00C91DB0"/>
    <w:rsid w:val="00CA5731"/>
    <w:rsid w:val="00CC240F"/>
    <w:rsid w:val="00CD229B"/>
    <w:rsid w:val="00CE194F"/>
    <w:rsid w:val="00CE6BD2"/>
    <w:rsid w:val="00CF204C"/>
    <w:rsid w:val="00CF2687"/>
    <w:rsid w:val="00D04F32"/>
    <w:rsid w:val="00D051CC"/>
    <w:rsid w:val="00D20CB1"/>
    <w:rsid w:val="00D20CE8"/>
    <w:rsid w:val="00D3177B"/>
    <w:rsid w:val="00D3286A"/>
    <w:rsid w:val="00D4312F"/>
    <w:rsid w:val="00D52BA9"/>
    <w:rsid w:val="00D73886"/>
    <w:rsid w:val="00D915EC"/>
    <w:rsid w:val="00DB5331"/>
    <w:rsid w:val="00DB7522"/>
    <w:rsid w:val="00DC0C35"/>
    <w:rsid w:val="00DC6BB4"/>
    <w:rsid w:val="00DD1F7B"/>
    <w:rsid w:val="00DD4BAD"/>
    <w:rsid w:val="00DD6490"/>
    <w:rsid w:val="00DE632D"/>
    <w:rsid w:val="00DF05CD"/>
    <w:rsid w:val="00E04484"/>
    <w:rsid w:val="00E06E87"/>
    <w:rsid w:val="00E07A43"/>
    <w:rsid w:val="00E12F9D"/>
    <w:rsid w:val="00E34151"/>
    <w:rsid w:val="00E37495"/>
    <w:rsid w:val="00EA3273"/>
    <w:rsid w:val="00EB146C"/>
    <w:rsid w:val="00EB754C"/>
    <w:rsid w:val="00EC02C1"/>
    <w:rsid w:val="00ED3BF4"/>
    <w:rsid w:val="00EE2121"/>
    <w:rsid w:val="00F079BF"/>
    <w:rsid w:val="00F20B0C"/>
    <w:rsid w:val="00F2349E"/>
    <w:rsid w:val="00F25A72"/>
    <w:rsid w:val="00F260C5"/>
    <w:rsid w:val="00F27E3A"/>
    <w:rsid w:val="00F34A11"/>
    <w:rsid w:val="00F85A1F"/>
    <w:rsid w:val="00FA0152"/>
    <w:rsid w:val="00FB5BED"/>
    <w:rsid w:val="00FC71B8"/>
    <w:rsid w:val="00FD2C68"/>
    <w:rsid w:val="00FF094D"/>
    <w:rsid w:val="00FF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29DB3F4"/>
  <w15:docId w15:val="{95151D71-1692-409C-9635-30C91E3E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lv-LV" w:eastAsia="en-US"/>
    </w:rPr>
  </w:style>
  <w:style w:type="paragraph" w:styleId="1">
    <w:name w:val="heading 1"/>
    <w:basedOn w:val="a"/>
    <w:next w:val="a"/>
    <w:qFormat/>
    <w:pPr>
      <w:keepNext/>
      <w:outlineLvl w:val="0"/>
    </w:pPr>
    <w:rPr>
      <w:rFonts w:ascii="Verdana" w:eastAsia="Batang" w:hAnsi="Verdana"/>
      <w:b/>
      <w:bCs/>
      <w:i/>
      <w:iCs/>
      <w:sz w:val="18"/>
      <w:lang w:val="en-GB"/>
    </w:rPr>
  </w:style>
  <w:style w:type="paragraph" w:styleId="2">
    <w:name w:val="heading 2"/>
    <w:basedOn w:val="a"/>
    <w:next w:val="a"/>
    <w:qFormat/>
    <w:pPr>
      <w:keepNext/>
      <w:outlineLvl w:val="1"/>
    </w:pPr>
    <w:rPr>
      <w:rFonts w:ascii="Verdana" w:hAnsi="Verdana"/>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Batang" w:eastAsia="Batang" w:hAnsi="Batang"/>
      <w:b/>
      <w:bCs/>
      <w:lang w:val="de-DE"/>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paragraph" w:styleId="a8">
    <w:name w:val="Body Text"/>
    <w:basedOn w:val="a"/>
    <w:rPr>
      <w:rFonts w:ascii="Verdana" w:eastAsia="Batang" w:hAnsi="Verdana"/>
      <w:sz w:val="18"/>
      <w:lang w:val="en-GB"/>
    </w:rPr>
  </w:style>
  <w:style w:type="paragraph" w:styleId="20">
    <w:name w:val="Body Text 2"/>
    <w:basedOn w:val="a"/>
    <w:rPr>
      <w:rFonts w:ascii="Verdana" w:eastAsia="Batang" w:hAnsi="Verdana"/>
      <w:i/>
      <w:iCs/>
      <w:sz w:val="18"/>
      <w:lang w:val="en-GB"/>
    </w:rPr>
  </w:style>
  <w:style w:type="table" w:styleId="a9">
    <w:name w:val="Table Grid"/>
    <w:basedOn w:val="a1"/>
    <w:rsid w:val="002C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96208"/>
    <w:pPr>
      <w:spacing w:before="100" w:beforeAutospacing="1" w:after="100" w:afterAutospacing="1"/>
    </w:pPr>
    <w:rPr>
      <w:lang w:val="en-GB" w:eastAsia="en-GB"/>
    </w:rPr>
  </w:style>
  <w:style w:type="character" w:styleId="aa">
    <w:name w:val="annotation reference"/>
    <w:uiPriority w:val="99"/>
    <w:semiHidden/>
    <w:unhideWhenUsed/>
    <w:rsid w:val="00CC240F"/>
    <w:rPr>
      <w:sz w:val="16"/>
      <w:szCs w:val="16"/>
    </w:rPr>
  </w:style>
  <w:style w:type="paragraph" w:styleId="ab">
    <w:name w:val="annotation text"/>
    <w:basedOn w:val="a"/>
    <w:link w:val="Char"/>
    <w:uiPriority w:val="99"/>
    <w:semiHidden/>
    <w:unhideWhenUsed/>
    <w:rsid w:val="00CC240F"/>
    <w:pPr>
      <w:spacing w:after="200" w:line="276" w:lineRule="auto"/>
    </w:pPr>
    <w:rPr>
      <w:rFonts w:ascii="Calibri" w:eastAsia="Calibri" w:hAnsi="Calibri"/>
      <w:sz w:val="20"/>
      <w:szCs w:val="20"/>
      <w:lang w:val="fr-FR"/>
    </w:rPr>
  </w:style>
  <w:style w:type="character" w:customStyle="1" w:styleId="Char">
    <w:name w:val="Κείμενο σχολίου Char"/>
    <w:basedOn w:val="a0"/>
    <w:link w:val="ab"/>
    <w:uiPriority w:val="99"/>
    <w:semiHidden/>
    <w:rsid w:val="00CC240F"/>
    <w:rPr>
      <w:rFonts w:ascii="Calibri" w:eastAsia="Calibri" w:hAnsi="Calibri"/>
      <w:lang w:val="fr-FR" w:eastAsia="en-US"/>
    </w:rPr>
  </w:style>
  <w:style w:type="paragraph" w:styleId="ac">
    <w:name w:val="Balloon Text"/>
    <w:basedOn w:val="a"/>
    <w:link w:val="Char0"/>
    <w:uiPriority w:val="99"/>
    <w:semiHidden/>
    <w:unhideWhenUsed/>
    <w:rsid w:val="00CC240F"/>
    <w:rPr>
      <w:rFonts w:ascii="Segoe UI" w:hAnsi="Segoe UI" w:cs="Segoe UI"/>
      <w:sz w:val="18"/>
      <w:szCs w:val="18"/>
    </w:rPr>
  </w:style>
  <w:style w:type="character" w:customStyle="1" w:styleId="Char0">
    <w:name w:val="Κείμενο πλαισίου Char"/>
    <w:basedOn w:val="a0"/>
    <w:link w:val="ac"/>
    <w:uiPriority w:val="99"/>
    <w:semiHidden/>
    <w:rsid w:val="00CC240F"/>
    <w:rPr>
      <w:rFonts w:ascii="Segoe UI" w:hAnsi="Segoe UI" w:cs="Segoe UI"/>
      <w:sz w:val="18"/>
      <w:szCs w:val="18"/>
      <w:lang w:val="lv-LV" w:eastAsia="en-US"/>
    </w:rPr>
  </w:style>
  <w:style w:type="paragraph" w:styleId="ad">
    <w:name w:val="List Paragraph"/>
    <w:basedOn w:val="a"/>
    <w:uiPriority w:val="34"/>
    <w:qFormat/>
    <w:rsid w:val="00DD1F7B"/>
    <w:pPr>
      <w:ind w:left="720"/>
      <w:contextualSpacing/>
    </w:pPr>
  </w:style>
  <w:style w:type="paragraph" w:styleId="ae">
    <w:name w:val="annotation subject"/>
    <w:basedOn w:val="ab"/>
    <w:next w:val="ab"/>
    <w:link w:val="Char1"/>
    <w:uiPriority w:val="99"/>
    <w:semiHidden/>
    <w:unhideWhenUsed/>
    <w:rsid w:val="006A522F"/>
    <w:pPr>
      <w:spacing w:after="0" w:line="240" w:lineRule="auto"/>
    </w:pPr>
    <w:rPr>
      <w:rFonts w:ascii="Times New Roman" w:eastAsia="Times New Roman" w:hAnsi="Times New Roman"/>
      <w:b/>
      <w:bCs/>
      <w:lang w:val="lv-LV"/>
    </w:rPr>
  </w:style>
  <w:style w:type="character" w:customStyle="1" w:styleId="Char1">
    <w:name w:val="Θέμα σχολίου Char"/>
    <w:basedOn w:val="Char"/>
    <w:link w:val="ae"/>
    <w:uiPriority w:val="99"/>
    <w:semiHidden/>
    <w:rsid w:val="006A522F"/>
    <w:rPr>
      <w:rFonts w:ascii="Calibri" w:eastAsia="Calibri" w:hAnsi="Calibri"/>
      <w:b/>
      <w:bCs/>
      <w:lang w:val="lv-LV" w:eastAsia="en-US"/>
    </w:rPr>
  </w:style>
  <w:style w:type="character" w:styleId="-">
    <w:name w:val="Hyperlink"/>
    <w:basedOn w:val="a0"/>
    <w:uiPriority w:val="99"/>
    <w:unhideWhenUsed/>
    <w:rsid w:val="004020A4"/>
    <w:rPr>
      <w:color w:val="0563C1" w:themeColor="hyperlink"/>
      <w:u w:val="single"/>
    </w:rPr>
  </w:style>
  <w:style w:type="character" w:customStyle="1" w:styleId="UnresolvedMention">
    <w:name w:val="Unresolved Mention"/>
    <w:basedOn w:val="a0"/>
    <w:uiPriority w:val="99"/>
    <w:semiHidden/>
    <w:unhideWhenUsed/>
    <w:rsid w:val="008D7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7035">
      <w:bodyDiv w:val="1"/>
      <w:marLeft w:val="0"/>
      <w:marRight w:val="0"/>
      <w:marTop w:val="0"/>
      <w:marBottom w:val="0"/>
      <w:divBdr>
        <w:top w:val="none" w:sz="0" w:space="0" w:color="auto"/>
        <w:left w:val="none" w:sz="0" w:space="0" w:color="auto"/>
        <w:bottom w:val="none" w:sz="0" w:space="0" w:color="auto"/>
        <w:right w:val="none" w:sz="0" w:space="0" w:color="auto"/>
      </w:divBdr>
    </w:div>
    <w:div w:id="317348852">
      <w:bodyDiv w:val="1"/>
      <w:marLeft w:val="0"/>
      <w:marRight w:val="0"/>
      <w:marTop w:val="0"/>
      <w:marBottom w:val="0"/>
      <w:divBdr>
        <w:top w:val="none" w:sz="0" w:space="0" w:color="auto"/>
        <w:left w:val="none" w:sz="0" w:space="0" w:color="auto"/>
        <w:bottom w:val="none" w:sz="0" w:space="0" w:color="auto"/>
        <w:right w:val="none" w:sz="0" w:space="0" w:color="auto"/>
      </w:divBdr>
    </w:div>
    <w:div w:id="421493889">
      <w:bodyDiv w:val="1"/>
      <w:marLeft w:val="0"/>
      <w:marRight w:val="0"/>
      <w:marTop w:val="0"/>
      <w:marBottom w:val="0"/>
      <w:divBdr>
        <w:top w:val="none" w:sz="0" w:space="0" w:color="auto"/>
        <w:left w:val="none" w:sz="0" w:space="0" w:color="auto"/>
        <w:bottom w:val="none" w:sz="0" w:space="0" w:color="auto"/>
        <w:right w:val="none" w:sz="0" w:space="0" w:color="auto"/>
      </w:divBdr>
    </w:div>
    <w:div w:id="70506299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886726579">
      <w:bodyDiv w:val="1"/>
      <w:marLeft w:val="0"/>
      <w:marRight w:val="0"/>
      <w:marTop w:val="0"/>
      <w:marBottom w:val="0"/>
      <w:divBdr>
        <w:top w:val="none" w:sz="0" w:space="0" w:color="auto"/>
        <w:left w:val="none" w:sz="0" w:space="0" w:color="auto"/>
        <w:bottom w:val="none" w:sz="0" w:space="0" w:color="auto"/>
        <w:right w:val="none" w:sz="0" w:space="0" w:color="auto"/>
      </w:divBdr>
    </w:div>
    <w:div w:id="1012269368">
      <w:bodyDiv w:val="1"/>
      <w:marLeft w:val="0"/>
      <w:marRight w:val="0"/>
      <w:marTop w:val="0"/>
      <w:marBottom w:val="0"/>
      <w:divBdr>
        <w:top w:val="none" w:sz="0" w:space="0" w:color="auto"/>
        <w:left w:val="none" w:sz="0" w:space="0" w:color="auto"/>
        <w:bottom w:val="none" w:sz="0" w:space="0" w:color="auto"/>
        <w:right w:val="none" w:sz="0" w:space="0" w:color="auto"/>
      </w:divBdr>
    </w:div>
    <w:div w:id="1124614155">
      <w:bodyDiv w:val="1"/>
      <w:marLeft w:val="0"/>
      <w:marRight w:val="0"/>
      <w:marTop w:val="0"/>
      <w:marBottom w:val="0"/>
      <w:divBdr>
        <w:top w:val="none" w:sz="0" w:space="0" w:color="auto"/>
        <w:left w:val="none" w:sz="0" w:space="0" w:color="auto"/>
        <w:bottom w:val="none" w:sz="0" w:space="0" w:color="auto"/>
        <w:right w:val="none" w:sz="0" w:space="0" w:color="auto"/>
      </w:divBdr>
    </w:div>
    <w:div w:id="1362972965">
      <w:bodyDiv w:val="1"/>
      <w:marLeft w:val="0"/>
      <w:marRight w:val="0"/>
      <w:marTop w:val="0"/>
      <w:marBottom w:val="0"/>
      <w:divBdr>
        <w:top w:val="none" w:sz="0" w:space="0" w:color="auto"/>
        <w:left w:val="none" w:sz="0" w:space="0" w:color="auto"/>
        <w:bottom w:val="none" w:sz="0" w:space="0" w:color="auto"/>
        <w:right w:val="none" w:sz="0" w:space="0" w:color="auto"/>
      </w:divBdr>
    </w:div>
    <w:div w:id="1426074508">
      <w:bodyDiv w:val="1"/>
      <w:marLeft w:val="0"/>
      <w:marRight w:val="0"/>
      <w:marTop w:val="0"/>
      <w:marBottom w:val="0"/>
      <w:divBdr>
        <w:top w:val="none" w:sz="0" w:space="0" w:color="auto"/>
        <w:left w:val="none" w:sz="0" w:space="0" w:color="auto"/>
        <w:bottom w:val="none" w:sz="0" w:space="0" w:color="auto"/>
        <w:right w:val="none" w:sz="0" w:space="0" w:color="auto"/>
      </w:divBdr>
    </w:div>
    <w:div w:id="1887328052">
      <w:bodyDiv w:val="1"/>
      <w:marLeft w:val="0"/>
      <w:marRight w:val="0"/>
      <w:marTop w:val="0"/>
      <w:marBottom w:val="0"/>
      <w:divBdr>
        <w:top w:val="none" w:sz="0" w:space="0" w:color="auto"/>
        <w:left w:val="none" w:sz="0" w:space="0" w:color="auto"/>
        <w:bottom w:val="none" w:sz="0" w:space="0" w:color="auto"/>
        <w:right w:val="none" w:sz="0" w:space="0" w:color="auto"/>
      </w:divBdr>
    </w:div>
    <w:div w:id="208243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regeurope.eu/discover-projec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2B88EC24ABAC45A090C0EFCF02A795" ma:contentTypeVersion="18" ma:contentTypeDescription="Create a new document." ma:contentTypeScope="" ma:versionID="df1a50f6ac98db3cc124a0c350161ebf">
  <xsd:schema xmlns:xsd="http://www.w3.org/2001/XMLSchema" xmlns:xs="http://www.w3.org/2001/XMLSchema" xmlns:p="http://schemas.microsoft.com/office/2006/metadata/properties" xmlns:ns2="5dd3bf01-222e-4401-a345-6f12f084fd07" xmlns:ns3="b766abfe-7929-46d0-8f17-d6d87ce94d5c" targetNamespace="http://schemas.microsoft.com/office/2006/metadata/properties" ma:root="true" ma:fieldsID="61759955f51b8011fa504718f06a091f" ns2:_="" ns3:_="">
    <xsd:import namespace="5dd3bf01-222e-4401-a345-6f12f084fd07"/>
    <xsd:import namespace="b766abfe-7929-46d0-8f17-d6d87ce94d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3bf01-222e-4401-a345-6f12f084f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fae278-0817-4455-afde-897dfd7aac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6abfe-7929-46d0-8f17-d6d87ce94d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2c3b63-ab88-4cfb-9f8c-df2026d4755c}" ma:internalName="TaxCatchAll" ma:showField="CatchAllData" ma:web="b766abfe-7929-46d0-8f17-d6d87ce94d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d3bf01-222e-4401-a345-6f12f084fd07">
      <Terms xmlns="http://schemas.microsoft.com/office/infopath/2007/PartnerControls"/>
    </lcf76f155ced4ddcb4097134ff3c332f>
    <TaxCatchAll xmlns="b766abfe-7929-46d0-8f17-d6d87ce94d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4AEA-7316-4299-9394-050B4C09C163}">
  <ds:schemaRefs>
    <ds:schemaRef ds:uri="http://schemas.microsoft.com/sharepoint/v3/contenttype/forms"/>
  </ds:schemaRefs>
</ds:datastoreItem>
</file>

<file path=customXml/itemProps2.xml><?xml version="1.0" encoding="utf-8"?>
<ds:datastoreItem xmlns:ds="http://schemas.openxmlformats.org/officeDocument/2006/customXml" ds:itemID="{B0B8D8E4-5A17-4B52-BFB8-F681A1703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3bf01-222e-4401-a345-6f12f084fd07"/>
    <ds:schemaRef ds:uri="b766abfe-7929-46d0-8f17-d6d87ce94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53CC0-114A-4C20-B8DB-6E4B048765D6}">
  <ds:schemaRefs>
    <ds:schemaRef ds:uri="http://schemas.microsoft.com/office/2006/metadata/properties"/>
    <ds:schemaRef ds:uri="http://schemas.microsoft.com/office/infopath/2007/PartnerControls"/>
    <ds:schemaRef ds:uri="5dd3bf01-222e-4401-a345-6f12f084fd07"/>
    <ds:schemaRef ds:uri="b766abfe-7929-46d0-8f17-d6d87ce94d5c"/>
  </ds:schemaRefs>
</ds:datastoreItem>
</file>

<file path=customXml/itemProps4.xml><?xml version="1.0" encoding="utf-8"?>
<ds:datastoreItem xmlns:ds="http://schemas.openxmlformats.org/officeDocument/2006/customXml" ds:itemID="{926DF492-8299-4A60-840D-3113177A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1087</Words>
  <Characters>5874</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Assessment procedure</vt:lpstr>
      <vt:lpstr>Assessment procedure</vt:lpstr>
    </vt:vector>
  </TitlesOfParts>
  <Company>BSDA</Company>
  <LinksUpToDate>false</LinksUpToDate>
  <CharactersWithSpaces>6948</CharactersWithSpaces>
  <SharedDoc>false</SharedDoc>
  <HLinks>
    <vt:vector size="6" baseType="variant">
      <vt:variant>
        <vt:i4>8323117</vt:i4>
      </vt:variant>
      <vt:variant>
        <vt:i4>-1</vt:i4>
      </vt:variant>
      <vt:variant>
        <vt:i4>1026</vt:i4>
      </vt:variant>
      <vt:variant>
        <vt:i4>1</vt:i4>
      </vt:variant>
      <vt:variant>
        <vt:lpwstr>DD80:Users:csauvage:Documents: OPERA MEUS:DOSSIERS EN COURS:INTERREG IV C:EXE:PPT:medias:INTERREG_IVC_LOGO.png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procedure</dc:title>
  <dc:subject/>
  <dc:creator>Administrator</dc:creator>
  <cp:keywords/>
  <dc:description/>
  <cp:lastModifiedBy>ΕΙΡΗΝΗ ΠΑΤΣΟΥΡΑΚΟΥ</cp:lastModifiedBy>
  <cp:revision>15</cp:revision>
  <cp:lastPrinted>2021-03-10T16:38:00Z</cp:lastPrinted>
  <dcterms:created xsi:type="dcterms:W3CDTF">2023-06-19T14:37:00Z</dcterms:created>
  <dcterms:modified xsi:type="dcterms:W3CDTF">2024-08-28T11:05:00Z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0x010100B52B88EC24ABAC45A090C0EFCF02A795</vt:lpwstr>
  </property>
</Properties>
</file>